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C26" w:rsidRPr="00A24C26" w:rsidRDefault="00A24C26" w:rsidP="00A24C26">
      <w:pPr>
        <w:autoSpaceDE w:val="0"/>
        <w:autoSpaceDN w:val="0"/>
        <w:adjustRightInd w:val="0"/>
        <w:spacing w:after="0" w:line="240" w:lineRule="auto"/>
        <w:ind w:right="-1"/>
        <w:contextualSpacing/>
        <w:jc w:val="right"/>
        <w:rPr>
          <w:rFonts w:ascii="Times New Roman" w:hAnsi="Times New Roman"/>
          <w:sz w:val="28"/>
          <w:szCs w:val="28"/>
        </w:rPr>
      </w:pPr>
      <w:r w:rsidRPr="00A24C26">
        <w:rPr>
          <w:rFonts w:ascii="Times New Roman" w:hAnsi="Times New Roman"/>
          <w:sz w:val="28"/>
          <w:szCs w:val="28"/>
        </w:rPr>
        <w:t>Проект</w:t>
      </w:r>
    </w:p>
    <w:p w:rsidR="00A24C26" w:rsidRPr="00A24C26" w:rsidRDefault="00A24C26" w:rsidP="00A24C26">
      <w:pPr>
        <w:autoSpaceDE w:val="0"/>
        <w:autoSpaceDN w:val="0"/>
        <w:adjustRightInd w:val="0"/>
        <w:spacing w:after="0" w:line="240" w:lineRule="auto"/>
        <w:ind w:right="-1"/>
        <w:contextualSpacing/>
        <w:jc w:val="right"/>
        <w:rPr>
          <w:rFonts w:ascii="Times New Roman" w:hAnsi="Times New Roman"/>
          <w:sz w:val="28"/>
          <w:szCs w:val="28"/>
        </w:rPr>
      </w:pPr>
    </w:p>
    <w:p w:rsidR="00A24C26" w:rsidRPr="00A24C26" w:rsidRDefault="00A24C26" w:rsidP="00A24C26">
      <w:pPr>
        <w:spacing w:after="0" w:line="240" w:lineRule="auto"/>
        <w:ind w:left="170" w:right="113"/>
        <w:contextualSpacing/>
        <w:jc w:val="center"/>
        <w:rPr>
          <w:rFonts w:ascii="Times New Roman" w:hAnsi="Times New Roman"/>
          <w:b/>
          <w:sz w:val="28"/>
          <w:szCs w:val="28"/>
        </w:rPr>
      </w:pPr>
      <w:r w:rsidRPr="00A24C26">
        <w:rPr>
          <w:rFonts w:ascii="Times New Roman" w:hAnsi="Times New Roman"/>
          <w:b/>
          <w:sz w:val="28"/>
          <w:szCs w:val="28"/>
        </w:rPr>
        <w:t xml:space="preserve">ПОСТАНОВЛЕНИЕ </w:t>
      </w:r>
    </w:p>
    <w:p w:rsidR="00A24C26" w:rsidRPr="00A24C26" w:rsidRDefault="00A24C26" w:rsidP="00A24C26">
      <w:pPr>
        <w:spacing w:after="0" w:line="240" w:lineRule="auto"/>
        <w:ind w:left="170" w:right="113"/>
        <w:contextualSpacing/>
        <w:jc w:val="center"/>
        <w:rPr>
          <w:rFonts w:ascii="Times New Roman" w:hAnsi="Times New Roman"/>
          <w:b/>
          <w:sz w:val="28"/>
          <w:szCs w:val="28"/>
        </w:rPr>
      </w:pPr>
      <w:r w:rsidRPr="00A24C26">
        <w:rPr>
          <w:rFonts w:ascii="Times New Roman" w:hAnsi="Times New Roman"/>
          <w:b/>
          <w:sz w:val="28"/>
          <w:szCs w:val="28"/>
        </w:rPr>
        <w:t>КАБИНЕТА МИНИСТРОВ КЫРГЫЗСКОЙ РЕСПУБЛИК</w:t>
      </w:r>
    </w:p>
    <w:p w:rsidR="00A24C26" w:rsidRPr="00A24C26" w:rsidRDefault="00A24C26" w:rsidP="00A24C26">
      <w:pPr>
        <w:widowControl w:val="0"/>
        <w:autoSpaceDE w:val="0"/>
        <w:autoSpaceDN w:val="0"/>
        <w:adjustRightInd w:val="0"/>
        <w:spacing w:after="0" w:line="240" w:lineRule="auto"/>
        <w:ind w:left="170" w:right="113"/>
        <w:contextualSpacing/>
        <w:jc w:val="center"/>
        <w:rPr>
          <w:rFonts w:ascii="Times New Roman" w:hAnsi="Times New Roman"/>
          <w:b/>
          <w:bCs/>
          <w:sz w:val="28"/>
          <w:szCs w:val="28"/>
        </w:rPr>
      </w:pPr>
    </w:p>
    <w:p w:rsidR="00A24C26" w:rsidRPr="00A24C26" w:rsidRDefault="00A24C26" w:rsidP="00A24C26">
      <w:pPr>
        <w:widowControl w:val="0"/>
        <w:autoSpaceDE w:val="0"/>
        <w:autoSpaceDN w:val="0"/>
        <w:adjustRightInd w:val="0"/>
        <w:spacing w:after="0" w:line="240" w:lineRule="auto"/>
        <w:ind w:left="170" w:right="113"/>
        <w:contextualSpacing/>
        <w:jc w:val="center"/>
        <w:rPr>
          <w:rFonts w:ascii="Times New Roman" w:hAnsi="Times New Roman"/>
          <w:b/>
          <w:bCs/>
          <w:sz w:val="28"/>
          <w:szCs w:val="28"/>
        </w:rPr>
      </w:pPr>
      <w:r w:rsidRPr="00A24C26">
        <w:rPr>
          <w:rFonts w:ascii="Times New Roman" w:hAnsi="Times New Roman"/>
          <w:b/>
          <w:bCs/>
          <w:sz w:val="28"/>
          <w:szCs w:val="28"/>
        </w:rPr>
        <w:t xml:space="preserve">О системе независимой идентификационной </w:t>
      </w:r>
    </w:p>
    <w:p w:rsidR="00A24C26" w:rsidRPr="00A24C26" w:rsidRDefault="00A24C26" w:rsidP="00A24C26">
      <w:pPr>
        <w:widowControl w:val="0"/>
        <w:autoSpaceDE w:val="0"/>
        <w:autoSpaceDN w:val="0"/>
        <w:adjustRightInd w:val="0"/>
        <w:spacing w:after="0" w:line="240" w:lineRule="auto"/>
        <w:ind w:left="170" w:right="-1"/>
        <w:contextualSpacing/>
        <w:jc w:val="center"/>
        <w:rPr>
          <w:rFonts w:ascii="Times New Roman" w:hAnsi="Times New Roman"/>
          <w:b/>
          <w:bCs/>
          <w:sz w:val="28"/>
          <w:szCs w:val="28"/>
        </w:rPr>
      </w:pPr>
      <w:r w:rsidRPr="00A24C26">
        <w:rPr>
          <w:rFonts w:ascii="Times New Roman" w:hAnsi="Times New Roman"/>
          <w:b/>
          <w:bCs/>
          <w:sz w:val="28"/>
          <w:szCs w:val="28"/>
        </w:rPr>
        <w:t xml:space="preserve">экспертизы товаров и технологий, </w:t>
      </w:r>
    </w:p>
    <w:p w:rsidR="00A24C26" w:rsidRPr="00A24C26" w:rsidRDefault="00A24C26" w:rsidP="00A24C26">
      <w:pPr>
        <w:widowControl w:val="0"/>
        <w:autoSpaceDE w:val="0"/>
        <w:autoSpaceDN w:val="0"/>
        <w:adjustRightInd w:val="0"/>
        <w:spacing w:after="0" w:line="240" w:lineRule="auto"/>
        <w:ind w:right="113"/>
        <w:contextualSpacing/>
        <w:jc w:val="center"/>
        <w:rPr>
          <w:rFonts w:ascii="Times New Roman" w:hAnsi="Times New Roman"/>
          <w:b/>
          <w:bCs/>
          <w:sz w:val="28"/>
          <w:szCs w:val="28"/>
        </w:rPr>
      </w:pPr>
      <w:proofErr w:type="gramStart"/>
      <w:r w:rsidRPr="00A24C26">
        <w:rPr>
          <w:rFonts w:ascii="Times New Roman" w:hAnsi="Times New Roman"/>
          <w:b/>
          <w:bCs/>
          <w:sz w:val="28"/>
          <w:szCs w:val="28"/>
        </w:rPr>
        <w:t>проводимой</w:t>
      </w:r>
      <w:proofErr w:type="gramEnd"/>
      <w:r w:rsidRPr="00A24C26">
        <w:rPr>
          <w:rFonts w:ascii="Times New Roman" w:hAnsi="Times New Roman"/>
          <w:b/>
          <w:bCs/>
          <w:sz w:val="28"/>
          <w:szCs w:val="28"/>
        </w:rPr>
        <w:t xml:space="preserve"> в целях экспортного контроля</w:t>
      </w:r>
    </w:p>
    <w:p w:rsidR="00A24C26" w:rsidRPr="00A24C26" w:rsidRDefault="00A24C26" w:rsidP="00A24C26">
      <w:pPr>
        <w:widowControl w:val="0"/>
        <w:autoSpaceDE w:val="0"/>
        <w:autoSpaceDN w:val="0"/>
        <w:adjustRightInd w:val="0"/>
        <w:spacing w:after="0" w:line="240" w:lineRule="auto"/>
        <w:ind w:left="170" w:right="113"/>
        <w:contextualSpacing/>
        <w:jc w:val="center"/>
        <w:rPr>
          <w:rFonts w:ascii="Times New Roman" w:hAnsi="Times New Roman"/>
          <w:bCs/>
          <w:sz w:val="28"/>
          <w:szCs w:val="28"/>
        </w:rPr>
      </w:pPr>
    </w:p>
    <w:p w:rsidR="00A24C26" w:rsidRPr="00A24C26" w:rsidRDefault="00A24C26" w:rsidP="00A24C26">
      <w:pPr>
        <w:spacing w:after="0" w:line="240" w:lineRule="auto"/>
        <w:ind w:right="113" w:firstLine="878"/>
        <w:jc w:val="both"/>
        <w:rPr>
          <w:rFonts w:ascii="Times New Roman" w:hAnsi="Times New Roman"/>
          <w:sz w:val="28"/>
          <w:szCs w:val="28"/>
        </w:rPr>
      </w:pPr>
      <w:proofErr w:type="gramStart"/>
      <w:r w:rsidRPr="00A24C26">
        <w:rPr>
          <w:rFonts w:ascii="Times New Roman" w:hAnsi="Times New Roman"/>
          <w:sz w:val="28"/>
          <w:szCs w:val="28"/>
        </w:rPr>
        <w:t xml:space="preserve">В целях совершенствования механизма контроля за внешнеэкономической деятельностью в отношении видов сырья и материалов, оборудования и технологий, научно-технической информации, работ и услуг, продукции двойного назначения и результатов интеллектуальной деятельности, включенных в Национальный контрольный список Кыргызской Республики контролируемой продукции, и в соответствии со статьями </w:t>
      </w:r>
      <w:hyperlink r:id="rId6" w:anchor="st_10" w:history="1">
        <w:r w:rsidRPr="00A24C26">
          <w:rPr>
            <w:rStyle w:val="a8"/>
            <w:rFonts w:ascii="Times New Roman" w:hAnsi="Times New Roman"/>
            <w:sz w:val="28"/>
            <w:szCs w:val="28"/>
          </w:rPr>
          <w:t>13</w:t>
        </w:r>
      </w:hyperlink>
      <w:r w:rsidRPr="00A24C26">
        <w:rPr>
          <w:rFonts w:ascii="Times New Roman" w:hAnsi="Times New Roman"/>
          <w:sz w:val="28"/>
          <w:szCs w:val="28"/>
        </w:rPr>
        <w:t xml:space="preserve"> и </w:t>
      </w:r>
      <w:hyperlink r:id="rId7" w:anchor="st_17" w:history="1">
        <w:r w:rsidRPr="00A24C26">
          <w:rPr>
            <w:rStyle w:val="a8"/>
            <w:rFonts w:ascii="Times New Roman" w:hAnsi="Times New Roman"/>
            <w:sz w:val="28"/>
            <w:szCs w:val="28"/>
          </w:rPr>
          <w:t>17</w:t>
        </w:r>
      </w:hyperlink>
      <w:r w:rsidRPr="00A24C26">
        <w:rPr>
          <w:rFonts w:ascii="Times New Roman" w:hAnsi="Times New Roman"/>
          <w:sz w:val="28"/>
          <w:szCs w:val="28"/>
        </w:rPr>
        <w:t xml:space="preserve"> </w:t>
      </w:r>
      <w:hyperlink r:id="rId8" w:history="1">
        <w:r w:rsidRPr="00A24C26">
          <w:rPr>
            <w:rStyle w:val="a8"/>
            <w:rFonts w:ascii="Times New Roman" w:hAnsi="Times New Roman"/>
            <w:color w:val="000000"/>
            <w:sz w:val="28"/>
            <w:szCs w:val="28"/>
            <w:u w:val="none"/>
          </w:rPr>
          <w:t>конституционного Закона</w:t>
        </w:r>
      </w:hyperlink>
      <w:r w:rsidRPr="00A24C26">
        <w:rPr>
          <w:rFonts w:ascii="Times New Roman" w:hAnsi="Times New Roman"/>
          <w:sz w:val="28"/>
          <w:szCs w:val="28"/>
        </w:rPr>
        <w:t xml:space="preserve"> Кыргызской Республики «О Кабинете  Министров Кыргызской Республики», со статьей 6 Закона Кыргызской</w:t>
      </w:r>
      <w:proofErr w:type="gramEnd"/>
      <w:r w:rsidRPr="00A24C26">
        <w:rPr>
          <w:rFonts w:ascii="Times New Roman" w:hAnsi="Times New Roman"/>
          <w:sz w:val="28"/>
          <w:szCs w:val="28"/>
        </w:rPr>
        <w:t xml:space="preserve"> Республики «Об экспортном контроле» Кабинет Министров Кыргызской Республики постановляет:</w:t>
      </w:r>
    </w:p>
    <w:p w:rsidR="00A24C26" w:rsidRPr="00A24C26" w:rsidRDefault="00A24C26" w:rsidP="00A24C26">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24C26">
        <w:rPr>
          <w:rFonts w:ascii="Times New Roman" w:hAnsi="Times New Roman"/>
          <w:sz w:val="28"/>
          <w:szCs w:val="28"/>
        </w:rPr>
        <w:t>1. Утвердить прилагаемые:</w:t>
      </w:r>
    </w:p>
    <w:p w:rsidR="00A24C26" w:rsidRPr="00A24C26" w:rsidRDefault="00A24C26" w:rsidP="00A24C26">
      <w:pPr>
        <w:pStyle w:val="tkTekst"/>
        <w:spacing w:after="0" w:line="240" w:lineRule="auto"/>
        <w:ind w:firstLine="709"/>
        <w:rPr>
          <w:rFonts w:ascii="Times New Roman" w:hAnsi="Times New Roman" w:cs="Times New Roman"/>
          <w:sz w:val="28"/>
          <w:szCs w:val="28"/>
        </w:rPr>
      </w:pPr>
      <w:hyperlink w:anchor="Par52" w:history="1">
        <w:r w:rsidRPr="00A24C26">
          <w:rPr>
            <w:rFonts w:ascii="Times New Roman" w:hAnsi="Times New Roman" w:cs="Times New Roman"/>
            <w:sz w:val="28"/>
            <w:szCs w:val="28"/>
          </w:rPr>
          <w:t>Правила</w:t>
        </w:r>
      </w:hyperlink>
      <w:r w:rsidRPr="00A24C26">
        <w:rPr>
          <w:rFonts w:ascii="Times New Roman" w:hAnsi="Times New Roman" w:cs="Times New Roman"/>
          <w:sz w:val="28"/>
          <w:szCs w:val="28"/>
        </w:rPr>
        <w:t xml:space="preserve"> получения организациями-заявителями разрешения на осуществление деятельности по проведению независимой идентификационной экспертизы товаров и технологий в целях экспортного контроля</w:t>
      </w:r>
      <w:r>
        <w:rPr>
          <w:rFonts w:ascii="Times New Roman" w:hAnsi="Times New Roman" w:cs="Times New Roman"/>
          <w:sz w:val="28"/>
          <w:szCs w:val="28"/>
        </w:rPr>
        <w:t>,</w:t>
      </w:r>
      <w:r w:rsidRPr="00A24C26">
        <w:rPr>
          <w:rFonts w:ascii="Times New Roman" w:hAnsi="Times New Roman" w:cs="Times New Roman"/>
          <w:sz w:val="28"/>
          <w:szCs w:val="28"/>
        </w:rPr>
        <w:t xml:space="preserve"> согласно приложению 1;</w:t>
      </w:r>
    </w:p>
    <w:p w:rsidR="00A24C26" w:rsidRPr="00A24C26" w:rsidRDefault="00A24C26" w:rsidP="00A24C26">
      <w:pPr>
        <w:pStyle w:val="tkTekst"/>
        <w:spacing w:after="0" w:line="240" w:lineRule="auto"/>
        <w:ind w:firstLine="709"/>
        <w:rPr>
          <w:rFonts w:ascii="Times New Roman" w:hAnsi="Times New Roman" w:cs="Times New Roman"/>
          <w:sz w:val="28"/>
          <w:szCs w:val="28"/>
        </w:rPr>
      </w:pPr>
      <w:hyperlink w:anchor="Par278" w:history="1">
        <w:r w:rsidRPr="00A24C26">
          <w:rPr>
            <w:rFonts w:ascii="Times New Roman" w:hAnsi="Times New Roman" w:cs="Times New Roman"/>
            <w:sz w:val="28"/>
            <w:szCs w:val="28"/>
          </w:rPr>
          <w:t>Положение</w:t>
        </w:r>
      </w:hyperlink>
      <w:r w:rsidRPr="00A24C26">
        <w:rPr>
          <w:rFonts w:ascii="Times New Roman" w:hAnsi="Times New Roman" w:cs="Times New Roman"/>
          <w:sz w:val="28"/>
          <w:szCs w:val="28"/>
        </w:rPr>
        <w:t xml:space="preserve"> о проведении независимой идентификационной экспертизы товаров  и технологий в целях экспортного  контроля</w:t>
      </w:r>
      <w:r>
        <w:rPr>
          <w:rFonts w:ascii="Times New Roman" w:hAnsi="Times New Roman" w:cs="Times New Roman"/>
          <w:sz w:val="28"/>
          <w:szCs w:val="28"/>
        </w:rPr>
        <w:t>,</w:t>
      </w:r>
      <w:r w:rsidRPr="00A24C26">
        <w:rPr>
          <w:rFonts w:ascii="Times New Roman" w:hAnsi="Times New Roman" w:cs="Times New Roman"/>
          <w:sz w:val="28"/>
          <w:szCs w:val="28"/>
        </w:rPr>
        <w:t xml:space="preserve">  согласно приложению  2.</w:t>
      </w:r>
    </w:p>
    <w:p w:rsidR="00A24C26" w:rsidRPr="00A24C26" w:rsidRDefault="00A24C26" w:rsidP="00A24C26">
      <w:pPr>
        <w:pStyle w:val="tkTekst"/>
        <w:spacing w:after="0" w:line="240" w:lineRule="auto"/>
        <w:ind w:firstLine="709"/>
        <w:rPr>
          <w:rFonts w:ascii="Times New Roman" w:hAnsi="Times New Roman" w:cs="Times New Roman"/>
          <w:sz w:val="28"/>
          <w:szCs w:val="28"/>
        </w:rPr>
      </w:pPr>
      <w:r w:rsidRPr="00A24C26">
        <w:rPr>
          <w:rFonts w:ascii="Times New Roman" w:hAnsi="Times New Roman" w:cs="Times New Roman"/>
          <w:sz w:val="28"/>
          <w:szCs w:val="28"/>
        </w:rPr>
        <w:t xml:space="preserve">2. Определить Министерства экономики и коммерции Кыргызской Республики уполномоченным органом по выдаче разрешения на осуществление деятельности по проведению независимой идентификационной экспертизы. </w:t>
      </w:r>
    </w:p>
    <w:p w:rsidR="00A24C26" w:rsidRPr="00A24C26" w:rsidRDefault="00A24C26" w:rsidP="00A24C26">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24C26">
        <w:rPr>
          <w:rFonts w:ascii="Times New Roman" w:hAnsi="Times New Roman"/>
          <w:sz w:val="28"/>
          <w:szCs w:val="28"/>
        </w:rPr>
        <w:t xml:space="preserve">3. Возложить на Министерство экономики и коммерции Кыргызской Республики общее методическое руководство и осуществление государственного </w:t>
      </w:r>
      <w:proofErr w:type="gramStart"/>
      <w:r w:rsidRPr="00A24C26">
        <w:rPr>
          <w:rFonts w:ascii="Times New Roman" w:hAnsi="Times New Roman"/>
          <w:sz w:val="28"/>
          <w:szCs w:val="28"/>
        </w:rPr>
        <w:t>контроля за</w:t>
      </w:r>
      <w:proofErr w:type="gramEnd"/>
      <w:r w:rsidRPr="00A24C26">
        <w:rPr>
          <w:rFonts w:ascii="Times New Roman" w:hAnsi="Times New Roman"/>
          <w:sz w:val="28"/>
          <w:szCs w:val="28"/>
        </w:rPr>
        <w:t xml:space="preserve"> проведением работ в области независимой идентификационной экспертизы товаров и технологий в целях экспортного контроля, а также ведение реестра организаций, получивших разрешение на осуществление деятельности по проведению такой экспертизы.</w:t>
      </w:r>
    </w:p>
    <w:p w:rsidR="00A24C26" w:rsidRPr="00A24C26" w:rsidRDefault="00A24C26" w:rsidP="00A24C26">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24C26">
        <w:rPr>
          <w:rFonts w:ascii="Times New Roman" w:hAnsi="Times New Roman"/>
          <w:sz w:val="28"/>
          <w:szCs w:val="28"/>
        </w:rPr>
        <w:t>4. Настоящее постановление вступает в силу по истечении пятнадцати дней со дня официального опубликования.</w:t>
      </w:r>
    </w:p>
    <w:p w:rsidR="00A24C26" w:rsidRPr="00A24C26" w:rsidRDefault="00A24C26" w:rsidP="00A24C26">
      <w:pPr>
        <w:widowControl w:val="0"/>
        <w:autoSpaceDE w:val="0"/>
        <w:autoSpaceDN w:val="0"/>
        <w:adjustRightInd w:val="0"/>
        <w:spacing w:after="0" w:line="240" w:lineRule="auto"/>
        <w:ind w:firstLine="709"/>
        <w:rPr>
          <w:rFonts w:ascii="Times New Roman" w:hAnsi="Times New Roman"/>
          <w:sz w:val="28"/>
          <w:szCs w:val="28"/>
          <w:lang w:val="x-none"/>
        </w:rPr>
      </w:pPr>
    </w:p>
    <w:p w:rsidR="00A24C26" w:rsidRPr="00A24C26" w:rsidRDefault="00A24C26" w:rsidP="00A24C26">
      <w:pPr>
        <w:pStyle w:val="a4"/>
        <w:tabs>
          <w:tab w:val="left" w:pos="426"/>
        </w:tabs>
        <w:ind w:right="-1" w:firstLine="567"/>
        <w:rPr>
          <w:b/>
          <w:sz w:val="28"/>
          <w:szCs w:val="28"/>
          <w:lang w:val="ru-RU"/>
        </w:rPr>
      </w:pPr>
      <w:r w:rsidRPr="00A24C26">
        <w:rPr>
          <w:b/>
          <w:sz w:val="28"/>
          <w:szCs w:val="28"/>
          <w:lang w:val="ru-RU"/>
        </w:rPr>
        <w:t>Председатель Кабинета Министров</w:t>
      </w:r>
    </w:p>
    <w:p w:rsidR="00A24C26" w:rsidRPr="00A24C26" w:rsidRDefault="00A24C26" w:rsidP="00A24C26">
      <w:pPr>
        <w:pStyle w:val="a4"/>
        <w:tabs>
          <w:tab w:val="left" w:pos="709"/>
        </w:tabs>
        <w:ind w:right="-1" w:firstLine="567"/>
        <w:rPr>
          <w:b/>
          <w:sz w:val="28"/>
          <w:szCs w:val="28"/>
          <w:lang w:val="ru-RU"/>
        </w:rPr>
      </w:pPr>
      <w:r w:rsidRPr="00A24C26">
        <w:rPr>
          <w:b/>
          <w:sz w:val="28"/>
          <w:szCs w:val="28"/>
          <w:lang w:val="ru-RU"/>
        </w:rPr>
        <w:t>Кыргызской Республики-</w:t>
      </w:r>
    </w:p>
    <w:p w:rsidR="00A24C26" w:rsidRPr="00A24C26" w:rsidRDefault="00A24C26" w:rsidP="00A24C26">
      <w:pPr>
        <w:pStyle w:val="a4"/>
        <w:tabs>
          <w:tab w:val="left" w:pos="709"/>
        </w:tabs>
        <w:ind w:right="-1" w:firstLine="567"/>
        <w:rPr>
          <w:b/>
          <w:sz w:val="28"/>
          <w:szCs w:val="28"/>
          <w:lang w:val="ru-RU"/>
        </w:rPr>
      </w:pPr>
      <w:r w:rsidRPr="00A24C26">
        <w:rPr>
          <w:b/>
          <w:sz w:val="28"/>
          <w:szCs w:val="28"/>
          <w:lang w:val="ru-RU"/>
        </w:rPr>
        <w:t>Руководитель Администрации</w:t>
      </w:r>
    </w:p>
    <w:p w:rsidR="00A24C26" w:rsidRPr="00A24C26" w:rsidRDefault="00A24C26" w:rsidP="00A24C26">
      <w:pPr>
        <w:pStyle w:val="a4"/>
        <w:tabs>
          <w:tab w:val="left" w:pos="709"/>
        </w:tabs>
        <w:ind w:right="-1" w:firstLine="567"/>
        <w:rPr>
          <w:b/>
          <w:sz w:val="28"/>
          <w:szCs w:val="28"/>
          <w:lang w:val="ru-RU"/>
        </w:rPr>
      </w:pPr>
      <w:r w:rsidRPr="00A24C26">
        <w:rPr>
          <w:b/>
          <w:sz w:val="28"/>
          <w:szCs w:val="28"/>
          <w:lang w:val="ru-RU"/>
        </w:rPr>
        <w:t>Президента Кыргызской Республики</w:t>
      </w:r>
      <w:r w:rsidRPr="00A24C26">
        <w:rPr>
          <w:b/>
          <w:sz w:val="28"/>
          <w:szCs w:val="28"/>
          <w:lang w:val="ru-RU"/>
        </w:rPr>
        <w:tab/>
      </w:r>
      <w:r w:rsidRPr="00A24C26">
        <w:rPr>
          <w:b/>
          <w:sz w:val="28"/>
          <w:szCs w:val="28"/>
          <w:lang w:val="ru-RU"/>
        </w:rPr>
        <w:tab/>
      </w:r>
      <w:r w:rsidRPr="00A24C26">
        <w:rPr>
          <w:b/>
          <w:sz w:val="28"/>
          <w:szCs w:val="28"/>
          <w:lang w:val="ru-RU"/>
        </w:rPr>
        <w:tab/>
      </w:r>
      <w:proofErr w:type="spellStart"/>
      <w:r w:rsidRPr="00A24C26">
        <w:rPr>
          <w:b/>
          <w:sz w:val="28"/>
          <w:szCs w:val="28"/>
          <w:lang w:val="ru-RU"/>
        </w:rPr>
        <w:t>А.У.Жапаров</w:t>
      </w:r>
      <w:proofErr w:type="spellEnd"/>
    </w:p>
    <w:p w:rsidR="00A24C26" w:rsidRPr="00A24C26" w:rsidRDefault="00A24C26" w:rsidP="00A24C26">
      <w:pPr>
        <w:autoSpaceDE w:val="0"/>
        <w:autoSpaceDN w:val="0"/>
        <w:adjustRightInd w:val="0"/>
        <w:spacing w:after="0" w:line="240" w:lineRule="auto"/>
        <w:contextualSpacing/>
        <w:jc w:val="center"/>
        <w:rPr>
          <w:rFonts w:ascii="Times New Roman" w:hAnsi="Times New Roman"/>
          <w:b/>
          <w:sz w:val="28"/>
          <w:szCs w:val="28"/>
        </w:rPr>
      </w:pPr>
      <w:bookmarkStart w:id="0" w:name="Par47"/>
      <w:bookmarkEnd w:id="0"/>
      <w:r w:rsidRPr="00A24C26">
        <w:rPr>
          <w:rFonts w:ascii="Times New Roman" w:hAnsi="Times New Roman"/>
          <w:b/>
          <w:sz w:val="28"/>
          <w:szCs w:val="28"/>
        </w:rPr>
        <w:lastRenderedPageBreak/>
        <w:t xml:space="preserve">Справка обоснование </w:t>
      </w:r>
    </w:p>
    <w:p w:rsidR="00A24C26" w:rsidRPr="00A24C26" w:rsidRDefault="00A24C26" w:rsidP="00A24C26">
      <w:pPr>
        <w:autoSpaceDE w:val="0"/>
        <w:autoSpaceDN w:val="0"/>
        <w:adjustRightInd w:val="0"/>
        <w:spacing w:after="0" w:line="240" w:lineRule="auto"/>
        <w:contextualSpacing/>
        <w:jc w:val="center"/>
        <w:rPr>
          <w:rFonts w:ascii="Times New Roman" w:hAnsi="Times New Roman"/>
          <w:b/>
          <w:sz w:val="28"/>
          <w:szCs w:val="28"/>
        </w:rPr>
      </w:pPr>
      <w:r w:rsidRPr="00A24C26">
        <w:rPr>
          <w:rFonts w:ascii="Times New Roman" w:hAnsi="Times New Roman"/>
          <w:b/>
          <w:sz w:val="28"/>
          <w:szCs w:val="28"/>
        </w:rPr>
        <w:t xml:space="preserve">к проекту постановления Правительства Кыргызской Республики </w:t>
      </w:r>
    </w:p>
    <w:p w:rsidR="00A24C26" w:rsidRPr="00A24C26" w:rsidRDefault="00A24C26" w:rsidP="00A24C26">
      <w:pPr>
        <w:autoSpaceDE w:val="0"/>
        <w:autoSpaceDN w:val="0"/>
        <w:adjustRightInd w:val="0"/>
        <w:spacing w:after="0" w:line="240" w:lineRule="auto"/>
        <w:contextualSpacing/>
        <w:jc w:val="center"/>
        <w:rPr>
          <w:rFonts w:ascii="Times New Roman" w:hAnsi="Times New Roman"/>
          <w:b/>
          <w:sz w:val="28"/>
          <w:szCs w:val="28"/>
        </w:rPr>
      </w:pPr>
      <w:r w:rsidRPr="00A24C26">
        <w:rPr>
          <w:rFonts w:ascii="Times New Roman" w:hAnsi="Times New Roman"/>
          <w:b/>
          <w:bCs/>
          <w:sz w:val="28"/>
          <w:szCs w:val="28"/>
        </w:rPr>
        <w:t>«О системе независимой идентификационной экспертизы товаров и технологий, проводимой в целях экспортного контроля»</w:t>
      </w:r>
    </w:p>
    <w:p w:rsidR="00A24C26" w:rsidRPr="00A24C26" w:rsidRDefault="00A24C26" w:rsidP="00A24C26">
      <w:pPr>
        <w:pStyle w:val="tkTekst"/>
        <w:spacing w:after="0" w:line="240" w:lineRule="auto"/>
        <w:contextualSpacing/>
        <w:rPr>
          <w:rFonts w:ascii="Times New Roman" w:hAnsi="Times New Roman" w:cs="Times New Roman"/>
          <w:sz w:val="28"/>
          <w:szCs w:val="28"/>
        </w:rPr>
      </w:pPr>
    </w:p>
    <w:p w:rsidR="00A24C26" w:rsidRPr="00A24C26" w:rsidRDefault="00A24C26" w:rsidP="00A24C26">
      <w:pPr>
        <w:pStyle w:val="tkTekst"/>
        <w:spacing w:after="0" w:line="240" w:lineRule="auto"/>
        <w:contextualSpacing/>
        <w:rPr>
          <w:rFonts w:ascii="Times New Roman" w:hAnsi="Times New Roman" w:cs="Times New Roman"/>
          <w:sz w:val="28"/>
          <w:szCs w:val="28"/>
        </w:rPr>
      </w:pPr>
    </w:p>
    <w:p w:rsidR="00A24C26" w:rsidRPr="00A24C26" w:rsidRDefault="00A24C26" w:rsidP="00A24C26">
      <w:pPr>
        <w:pStyle w:val="a3"/>
        <w:numPr>
          <w:ilvl w:val="0"/>
          <w:numId w:val="1"/>
        </w:numPr>
        <w:shd w:val="clear" w:color="auto" w:fill="FFFFFF"/>
        <w:spacing w:after="0" w:line="240" w:lineRule="auto"/>
        <w:rPr>
          <w:rFonts w:ascii="Times New Roman" w:hAnsi="Times New Roman"/>
          <w:b/>
          <w:color w:val="2B2B2B"/>
          <w:sz w:val="28"/>
          <w:szCs w:val="28"/>
        </w:rPr>
      </w:pPr>
      <w:r w:rsidRPr="00A24C26">
        <w:rPr>
          <w:rFonts w:ascii="Times New Roman" w:hAnsi="Times New Roman"/>
          <w:b/>
          <w:color w:val="2B2B2B"/>
          <w:sz w:val="28"/>
          <w:szCs w:val="28"/>
        </w:rPr>
        <w:t>Цель и задачи</w:t>
      </w:r>
    </w:p>
    <w:p w:rsidR="00A24C26" w:rsidRPr="00A24C26" w:rsidRDefault="00A24C26" w:rsidP="00A24C26">
      <w:pPr>
        <w:pStyle w:val="tkTekst"/>
        <w:spacing w:after="0" w:line="240" w:lineRule="auto"/>
        <w:ind w:firstLine="708"/>
        <w:contextualSpacing/>
        <w:rPr>
          <w:rFonts w:ascii="Times New Roman" w:hAnsi="Times New Roman" w:cs="Times New Roman"/>
          <w:sz w:val="28"/>
          <w:szCs w:val="28"/>
        </w:rPr>
      </w:pPr>
      <w:r w:rsidRPr="00A24C26">
        <w:rPr>
          <w:rFonts w:ascii="Times New Roman" w:hAnsi="Times New Roman" w:cs="Times New Roman"/>
          <w:color w:val="2B2B2B"/>
          <w:sz w:val="28"/>
          <w:szCs w:val="28"/>
        </w:rPr>
        <w:t xml:space="preserve">Проект постановления Кабинета Министров Кыргызской Республики </w:t>
      </w:r>
      <w:r w:rsidRPr="00A24C26">
        <w:rPr>
          <w:rFonts w:ascii="Times New Roman" w:hAnsi="Times New Roman" w:cs="Times New Roman"/>
          <w:bCs/>
          <w:sz w:val="28"/>
          <w:szCs w:val="28"/>
        </w:rPr>
        <w:t>«О системе независимой идентификационной экспертизы товаров и технологий, проводимой в целях экспортного контроля»</w:t>
      </w:r>
      <w:r w:rsidRPr="00A24C26">
        <w:rPr>
          <w:rFonts w:ascii="Times New Roman" w:hAnsi="Times New Roman" w:cs="Times New Roman"/>
          <w:sz w:val="28"/>
          <w:szCs w:val="28"/>
        </w:rPr>
        <w:t xml:space="preserve"> разработан в</w:t>
      </w:r>
      <w:r w:rsidRPr="00A24C26">
        <w:rPr>
          <w:rFonts w:ascii="Times New Roman" w:hAnsi="Times New Roman" w:cs="Times New Roman"/>
          <w:sz w:val="28"/>
          <w:szCs w:val="28"/>
          <w:lang w:eastAsia="en-US"/>
        </w:rPr>
        <w:t xml:space="preserve"> целях реализации статьей 6 и 7 Закона Кыргызской Республики статьи «Об экспортном контроле», статьи 34 Закона Кыргызской Республики «О лицензионно-разрешительной системе в Кыргызской Республике» и Резолюции 1540 </w:t>
      </w:r>
      <w:proofErr w:type="gramStart"/>
      <w:r w:rsidRPr="00A24C26">
        <w:rPr>
          <w:rFonts w:ascii="Times New Roman" w:hAnsi="Times New Roman" w:cs="Times New Roman"/>
          <w:sz w:val="28"/>
          <w:szCs w:val="28"/>
          <w:lang w:eastAsia="en-US"/>
        </w:rPr>
        <w:t>СБ</w:t>
      </w:r>
      <w:proofErr w:type="gramEnd"/>
      <w:r w:rsidRPr="00A24C26">
        <w:rPr>
          <w:rFonts w:ascii="Times New Roman" w:hAnsi="Times New Roman" w:cs="Times New Roman"/>
          <w:sz w:val="28"/>
          <w:szCs w:val="28"/>
          <w:lang w:eastAsia="en-US"/>
        </w:rPr>
        <w:t xml:space="preserve"> ООН, а также </w:t>
      </w:r>
      <w:r w:rsidRPr="00A24C26">
        <w:rPr>
          <w:rFonts w:ascii="Times New Roman" w:hAnsi="Times New Roman" w:cs="Times New Roman"/>
          <w:sz w:val="28"/>
          <w:szCs w:val="28"/>
        </w:rPr>
        <w:t xml:space="preserve">создания эффективной системы </w:t>
      </w:r>
      <w:r w:rsidRPr="00A24C26">
        <w:rPr>
          <w:rFonts w:ascii="Times New Roman" w:hAnsi="Times New Roman" w:cs="Times New Roman"/>
          <w:sz w:val="28"/>
          <w:szCs w:val="28"/>
          <w:lang w:eastAsia="en-US"/>
        </w:rPr>
        <w:t>экспортного контроля</w:t>
      </w:r>
      <w:r w:rsidRPr="00A24C26">
        <w:rPr>
          <w:rFonts w:ascii="Times New Roman" w:hAnsi="Times New Roman" w:cs="Times New Roman"/>
          <w:sz w:val="28"/>
          <w:szCs w:val="28"/>
        </w:rPr>
        <w:t xml:space="preserve">, </w:t>
      </w:r>
      <w:r w:rsidRPr="00A24C26">
        <w:rPr>
          <w:rFonts w:ascii="Times New Roman" w:hAnsi="Times New Roman" w:cs="Times New Roman"/>
          <w:spacing w:val="3"/>
          <w:sz w:val="28"/>
          <w:szCs w:val="28"/>
        </w:rPr>
        <w:t xml:space="preserve">внедрения и функционирования идентификационных центров для </w:t>
      </w:r>
      <w:r w:rsidRPr="00A24C26">
        <w:rPr>
          <w:rFonts w:ascii="Times New Roman" w:hAnsi="Times New Roman" w:cs="Times New Roman"/>
          <w:sz w:val="28"/>
          <w:szCs w:val="28"/>
        </w:rPr>
        <w:t xml:space="preserve">проведения соответствующей экспертизы по идентификации экспортируемых, импортируемых и транзитных товаров, включенных в </w:t>
      </w:r>
      <w:hyperlink r:id="rId9" w:anchor="pr" w:history="1">
        <w:r w:rsidRPr="00A24C26">
          <w:rPr>
            <w:rFonts w:ascii="Times New Roman" w:hAnsi="Times New Roman" w:cs="Times New Roman"/>
            <w:sz w:val="28"/>
            <w:szCs w:val="28"/>
            <w:lang w:eastAsia="en-US"/>
          </w:rPr>
          <w:t>Национальный контрольный список</w:t>
        </w:r>
      </w:hyperlink>
      <w:r w:rsidRPr="00A24C26">
        <w:rPr>
          <w:rFonts w:ascii="Times New Roman" w:hAnsi="Times New Roman" w:cs="Times New Roman"/>
          <w:sz w:val="28"/>
          <w:szCs w:val="28"/>
          <w:lang w:eastAsia="en-US"/>
        </w:rPr>
        <w:t xml:space="preserve"> Кыргызской Республики контролируемой продукции,</w:t>
      </w:r>
      <w:r w:rsidRPr="00A24C26">
        <w:rPr>
          <w:rFonts w:ascii="Times New Roman" w:hAnsi="Times New Roman" w:cs="Times New Roman"/>
          <w:sz w:val="28"/>
          <w:szCs w:val="28"/>
        </w:rPr>
        <w:t xml:space="preserve"> на предмет их двойного использования.</w:t>
      </w:r>
    </w:p>
    <w:p w:rsidR="00A24C26" w:rsidRPr="00A24C26" w:rsidRDefault="00A24C26" w:rsidP="00A24C26">
      <w:pPr>
        <w:shd w:val="clear" w:color="auto" w:fill="FFFFFF"/>
        <w:spacing w:after="0" w:line="240" w:lineRule="auto"/>
        <w:ind w:firstLine="708"/>
        <w:rPr>
          <w:rFonts w:ascii="Times New Roman" w:hAnsi="Times New Roman"/>
          <w:b/>
          <w:color w:val="2B2B2B"/>
          <w:sz w:val="28"/>
          <w:szCs w:val="28"/>
        </w:rPr>
      </w:pPr>
      <w:r w:rsidRPr="00A24C26">
        <w:rPr>
          <w:rFonts w:ascii="Times New Roman" w:hAnsi="Times New Roman"/>
          <w:b/>
          <w:color w:val="2B2B2B"/>
          <w:sz w:val="28"/>
          <w:szCs w:val="28"/>
        </w:rPr>
        <w:t>2. Описательная часть</w:t>
      </w:r>
    </w:p>
    <w:p w:rsidR="00A24C26" w:rsidRPr="00A24C26" w:rsidRDefault="00A24C26" w:rsidP="00A24C26">
      <w:pPr>
        <w:pStyle w:val="a6"/>
        <w:spacing w:before="0" w:beforeAutospacing="0" w:after="0" w:afterAutospacing="0"/>
        <w:ind w:firstLine="709"/>
        <w:jc w:val="both"/>
        <w:rPr>
          <w:sz w:val="28"/>
          <w:szCs w:val="28"/>
        </w:rPr>
      </w:pPr>
      <w:r w:rsidRPr="00A24C26">
        <w:rPr>
          <w:sz w:val="28"/>
          <w:szCs w:val="28"/>
        </w:rPr>
        <w:t xml:space="preserve">В настоящее время, в Кыргызской Республике разработана и введена в действие нормативная правовая база в области экспортного контроля. Постоянно ведется работа по совершенствованию национальной системы экспортного контроля, соответствующей международно-признанным стандартам. </w:t>
      </w:r>
    </w:p>
    <w:p w:rsidR="00A24C26" w:rsidRPr="00A24C26" w:rsidRDefault="00A24C26" w:rsidP="00A24C26">
      <w:pPr>
        <w:pStyle w:val="tkRekvizit"/>
        <w:spacing w:before="0" w:after="0" w:line="240" w:lineRule="auto"/>
        <w:ind w:firstLine="708"/>
        <w:jc w:val="both"/>
        <w:rPr>
          <w:rFonts w:ascii="Times New Roman" w:hAnsi="Times New Roman" w:cs="Times New Roman"/>
          <w:i w:val="0"/>
          <w:sz w:val="28"/>
          <w:szCs w:val="28"/>
        </w:rPr>
      </w:pPr>
      <w:r w:rsidRPr="00A24C26">
        <w:rPr>
          <w:rFonts w:ascii="Times New Roman" w:hAnsi="Times New Roman" w:cs="Times New Roman"/>
          <w:i w:val="0"/>
          <w:sz w:val="28"/>
          <w:szCs w:val="28"/>
        </w:rPr>
        <w:t>В 2003 году 23 января за № 30 был принят Закон Кыргызской Республики «Об экспортном контроле».</w:t>
      </w:r>
    </w:p>
    <w:p w:rsidR="00A24C26" w:rsidRPr="00A24C26" w:rsidRDefault="00A24C26" w:rsidP="00A24C26">
      <w:pPr>
        <w:spacing w:after="0" w:line="240" w:lineRule="auto"/>
        <w:ind w:firstLine="708"/>
        <w:jc w:val="both"/>
        <w:rPr>
          <w:rFonts w:ascii="Times New Roman" w:hAnsi="Times New Roman"/>
          <w:sz w:val="28"/>
          <w:szCs w:val="28"/>
        </w:rPr>
      </w:pPr>
      <w:r w:rsidRPr="00A24C26">
        <w:rPr>
          <w:rFonts w:ascii="Times New Roman" w:hAnsi="Times New Roman"/>
          <w:sz w:val="28"/>
          <w:szCs w:val="28"/>
        </w:rPr>
        <w:t xml:space="preserve">В соответствии </w:t>
      </w:r>
      <w:proofErr w:type="gramStart"/>
      <w:r w:rsidRPr="00A24C26">
        <w:rPr>
          <w:rFonts w:ascii="Times New Roman" w:hAnsi="Times New Roman"/>
          <w:sz w:val="28"/>
          <w:szCs w:val="28"/>
        </w:rPr>
        <w:t>с</w:t>
      </w:r>
      <w:proofErr w:type="gramEnd"/>
      <w:r w:rsidRPr="00A24C26">
        <w:rPr>
          <w:rFonts w:ascii="Times New Roman" w:hAnsi="Times New Roman"/>
          <w:sz w:val="28"/>
          <w:szCs w:val="28"/>
        </w:rPr>
        <w:t xml:space="preserve"> </w:t>
      </w:r>
      <w:hyperlink r:id="rId10" w:anchor="st_6" w:history="1">
        <w:r w:rsidRPr="00A24C26">
          <w:rPr>
            <w:rFonts w:ascii="Times New Roman" w:hAnsi="Times New Roman"/>
            <w:sz w:val="28"/>
            <w:szCs w:val="28"/>
          </w:rPr>
          <w:t>статьей 6</w:t>
        </w:r>
      </w:hyperlink>
      <w:r w:rsidRPr="00A24C26">
        <w:rPr>
          <w:rFonts w:ascii="Times New Roman" w:hAnsi="Times New Roman"/>
          <w:sz w:val="28"/>
          <w:szCs w:val="28"/>
        </w:rPr>
        <w:t xml:space="preserve"> Закона был утвержден </w:t>
      </w:r>
      <w:hyperlink r:id="rId11" w:anchor="pr" w:history="1">
        <w:r w:rsidRPr="00A24C26">
          <w:rPr>
            <w:rFonts w:ascii="Times New Roman" w:hAnsi="Times New Roman"/>
            <w:sz w:val="28"/>
            <w:szCs w:val="28"/>
          </w:rPr>
          <w:t>Национальный контрольный список</w:t>
        </w:r>
      </w:hyperlink>
      <w:r w:rsidRPr="00A24C26">
        <w:rPr>
          <w:rFonts w:ascii="Times New Roman" w:hAnsi="Times New Roman"/>
          <w:sz w:val="28"/>
          <w:szCs w:val="28"/>
        </w:rPr>
        <w:t xml:space="preserve"> Кыргызской Республики контролируемой продукции.</w:t>
      </w:r>
    </w:p>
    <w:p w:rsidR="00A24C26" w:rsidRPr="00A24C26" w:rsidRDefault="00A24C26" w:rsidP="00A24C26">
      <w:pPr>
        <w:widowControl w:val="0"/>
        <w:autoSpaceDE w:val="0"/>
        <w:autoSpaceDN w:val="0"/>
        <w:adjustRightInd w:val="0"/>
        <w:spacing w:after="0" w:line="240" w:lineRule="auto"/>
        <w:ind w:firstLine="709"/>
        <w:contextualSpacing/>
        <w:jc w:val="both"/>
        <w:rPr>
          <w:rFonts w:ascii="Times New Roman" w:hAnsi="Times New Roman"/>
          <w:sz w:val="28"/>
          <w:szCs w:val="28"/>
        </w:rPr>
      </w:pPr>
      <w:proofErr w:type="gramStart"/>
      <w:r w:rsidRPr="00A24C26">
        <w:rPr>
          <w:rFonts w:ascii="Times New Roman" w:hAnsi="Times New Roman"/>
          <w:sz w:val="28"/>
          <w:szCs w:val="28"/>
        </w:rPr>
        <w:t>Данный список состоит из шести приложений включающие списки, подлежащие экспортному контролю возбудителей заболеваний (патогенов) человека, животных и растений, генетически измененных микроорганизмов, токсинов, оборудования и технологий, химикатов, оборудования и технологий, которые могут быть использованы при создании химического оружия, ядерных материалов, оборудования, специальных неядерных материалов и соответствующих технологий</w:t>
      </w:r>
      <w:r w:rsidRPr="00A24C26">
        <w:rPr>
          <w:rFonts w:ascii="Times New Roman" w:hAnsi="Times New Roman"/>
          <w:bCs/>
          <w:sz w:val="28"/>
          <w:szCs w:val="28"/>
        </w:rPr>
        <w:t>, оборудования и материалов двойного назначения и соответствующих технологий, применяемых в ядерных целях,</w:t>
      </w:r>
      <w:r w:rsidRPr="00A24C26">
        <w:rPr>
          <w:rFonts w:ascii="Times New Roman" w:hAnsi="Times New Roman"/>
          <w:sz w:val="28"/>
          <w:szCs w:val="28"/>
        </w:rPr>
        <w:t xml:space="preserve"> оборудования, материалов</w:t>
      </w:r>
      <w:proofErr w:type="gramEnd"/>
      <w:r w:rsidRPr="00A24C26">
        <w:rPr>
          <w:rFonts w:ascii="Times New Roman" w:hAnsi="Times New Roman"/>
          <w:sz w:val="28"/>
          <w:szCs w:val="28"/>
        </w:rPr>
        <w:t xml:space="preserve"> и технологий, которые могут быть использованы при создании ракетного оружия, товаров и технологий двойного назначения, которые могут быть использованы при создании вооружений и военной техники.</w:t>
      </w:r>
    </w:p>
    <w:p w:rsidR="00A24C26" w:rsidRPr="00A24C26" w:rsidRDefault="00A24C26" w:rsidP="00A24C26">
      <w:pPr>
        <w:pStyle w:val="tkTekst"/>
        <w:spacing w:after="0" w:line="240" w:lineRule="auto"/>
        <w:ind w:firstLine="708"/>
        <w:contextualSpacing/>
        <w:rPr>
          <w:rFonts w:ascii="Times New Roman" w:hAnsi="Times New Roman" w:cs="Times New Roman"/>
          <w:sz w:val="28"/>
          <w:szCs w:val="28"/>
          <w:lang w:eastAsia="en-US"/>
        </w:rPr>
      </w:pPr>
      <w:r w:rsidRPr="00A24C26">
        <w:rPr>
          <w:rFonts w:ascii="Times New Roman" w:hAnsi="Times New Roman" w:cs="Times New Roman"/>
          <w:sz w:val="28"/>
          <w:szCs w:val="28"/>
        </w:rPr>
        <w:t>Первоначальной процедурой экспортного контроля, как одного из элементов метода осуществления государственного экспортного контроля, является идентификация товаров.</w:t>
      </w:r>
    </w:p>
    <w:p w:rsidR="00A24C26" w:rsidRPr="00A24C26" w:rsidRDefault="00A24C26" w:rsidP="00A24C26">
      <w:pPr>
        <w:widowControl w:val="0"/>
        <w:shd w:val="clear" w:color="auto" w:fill="FFFFFF"/>
        <w:suppressAutoHyphens/>
        <w:spacing w:after="0" w:line="240" w:lineRule="auto"/>
        <w:ind w:firstLine="708"/>
        <w:jc w:val="both"/>
        <w:rPr>
          <w:rFonts w:ascii="Times New Roman" w:hAnsi="Times New Roman"/>
          <w:sz w:val="28"/>
          <w:szCs w:val="28"/>
        </w:rPr>
      </w:pPr>
      <w:proofErr w:type="gramStart"/>
      <w:r w:rsidRPr="00A24C26">
        <w:rPr>
          <w:rFonts w:ascii="Times New Roman" w:hAnsi="Times New Roman"/>
          <w:sz w:val="28"/>
          <w:szCs w:val="28"/>
        </w:rPr>
        <w:lastRenderedPageBreak/>
        <w:t>Согласно статьи</w:t>
      </w:r>
      <w:proofErr w:type="gramEnd"/>
      <w:r w:rsidRPr="00A24C26">
        <w:rPr>
          <w:rFonts w:ascii="Times New Roman" w:hAnsi="Times New Roman"/>
          <w:sz w:val="28"/>
          <w:szCs w:val="28"/>
        </w:rPr>
        <w:t xml:space="preserve"> 6 Закона Кыргызской Республики «Об экспортном контроле», контролируемая продукция, включенная в Национальный контрольный список Кыргызской Республики, подлежит экспортному контролю и идентификации независимо от форм собственности, места происхождения и времени ее производства. Проведение идентификации является обязанностью участников внешнеэкономической деятельности, которые, в свою очередь, вправе поручить проведение идентификации контролируемых товаров и технологий организации, получившей в установленном законодательством  порядке разрешение на осуществление деятельности по идентификации контролируемых товаров и технологий, посредством заключения соответствующего договора с такой экспертной организацией.</w:t>
      </w:r>
    </w:p>
    <w:p w:rsidR="00A24C26" w:rsidRPr="00A24C26" w:rsidRDefault="00A24C26" w:rsidP="00A24C26">
      <w:pPr>
        <w:pStyle w:val="tkTekst"/>
        <w:spacing w:after="0" w:line="240" w:lineRule="auto"/>
        <w:ind w:firstLine="708"/>
        <w:contextualSpacing/>
        <w:rPr>
          <w:rFonts w:ascii="Times New Roman" w:hAnsi="Times New Roman" w:cs="Times New Roman"/>
          <w:sz w:val="28"/>
          <w:szCs w:val="28"/>
          <w:lang w:eastAsia="en-US"/>
        </w:rPr>
      </w:pPr>
      <w:r w:rsidRPr="00A24C26">
        <w:rPr>
          <w:rFonts w:ascii="Times New Roman" w:hAnsi="Times New Roman" w:cs="Times New Roman"/>
          <w:sz w:val="28"/>
          <w:szCs w:val="28"/>
          <w:lang w:eastAsia="en-US"/>
        </w:rPr>
        <w:t>В данном случае ответственность за правильность и обоснованность результатов идентификации контролируемых товаров и технологий несет экспертная организация.</w:t>
      </w:r>
    </w:p>
    <w:p w:rsidR="00A24C26" w:rsidRPr="00A24C26" w:rsidRDefault="00A24C26" w:rsidP="00A24C26">
      <w:pPr>
        <w:pStyle w:val="tkTekst"/>
        <w:spacing w:after="0" w:line="240" w:lineRule="auto"/>
        <w:ind w:firstLine="709"/>
        <w:contextualSpacing/>
        <w:rPr>
          <w:rFonts w:ascii="Times New Roman" w:hAnsi="Times New Roman" w:cs="Times New Roman"/>
          <w:sz w:val="28"/>
          <w:szCs w:val="28"/>
        </w:rPr>
      </w:pPr>
      <w:r w:rsidRPr="00A24C26">
        <w:rPr>
          <w:rFonts w:ascii="Times New Roman" w:hAnsi="Times New Roman" w:cs="Times New Roman"/>
          <w:sz w:val="28"/>
          <w:szCs w:val="28"/>
        </w:rPr>
        <w:t>Такая п</w:t>
      </w:r>
      <w:r w:rsidRPr="00A24C26">
        <w:rPr>
          <w:rFonts w:ascii="Times New Roman" w:hAnsi="Times New Roman" w:cs="Times New Roman"/>
          <w:sz w:val="28"/>
          <w:szCs w:val="28"/>
          <w:lang w:eastAsia="en-US"/>
        </w:rPr>
        <w:t>рактика привлечения экспертных организаций является общепринятой во многих странах, где вопросам экспортного контроля уделяют особое внимание.</w:t>
      </w:r>
      <w:r w:rsidRPr="00A24C26">
        <w:rPr>
          <w:rFonts w:ascii="Times New Roman" w:hAnsi="Times New Roman" w:cs="Times New Roman"/>
          <w:sz w:val="28"/>
          <w:szCs w:val="28"/>
        </w:rPr>
        <w:t xml:space="preserve"> </w:t>
      </w:r>
    </w:p>
    <w:p w:rsidR="00A24C26" w:rsidRPr="00A24C26" w:rsidRDefault="00A24C26" w:rsidP="00A24C26">
      <w:pPr>
        <w:pStyle w:val="tkTekst"/>
        <w:spacing w:after="0" w:line="240" w:lineRule="auto"/>
        <w:ind w:firstLine="709"/>
        <w:contextualSpacing/>
        <w:rPr>
          <w:rFonts w:ascii="Times New Roman" w:hAnsi="Times New Roman" w:cs="Times New Roman"/>
          <w:sz w:val="28"/>
          <w:szCs w:val="28"/>
        </w:rPr>
      </w:pPr>
      <w:r w:rsidRPr="00A24C26">
        <w:rPr>
          <w:rFonts w:ascii="Times New Roman" w:hAnsi="Times New Roman" w:cs="Times New Roman"/>
          <w:sz w:val="28"/>
          <w:szCs w:val="28"/>
        </w:rPr>
        <w:t xml:space="preserve">Необходимо отметить, что </w:t>
      </w:r>
      <w:r w:rsidRPr="00A24C26">
        <w:rPr>
          <w:rFonts w:ascii="Times New Roman" w:hAnsi="Times New Roman" w:cs="Times New Roman"/>
          <w:snapToGrid w:val="0"/>
          <w:sz w:val="28"/>
          <w:szCs w:val="28"/>
        </w:rPr>
        <w:t>б</w:t>
      </w:r>
      <w:r w:rsidRPr="00A24C26">
        <w:rPr>
          <w:rFonts w:ascii="Times New Roman" w:hAnsi="Times New Roman" w:cs="Times New Roman"/>
          <w:sz w:val="28"/>
          <w:szCs w:val="28"/>
        </w:rPr>
        <w:t xml:space="preserve">ольшая часть позиций Контрольного Списка представляет собой сложное научно-техническое описание характеристик товара и, следовательно, ориентирована на узких специалистов: физиков, химиков, микробиологов. Поэтому, проводимая экспертиза товаров двойного назначения сотрудниками таможенных специалистов и работников министерств не всегда оказывается эффективным для повышения качества идентификации товаров. Более рациональным является использование квалификации технических экспертов, которые являются узкими специалистами в своей сфере, но имеют опыт и знания в области экспортного контроля для проведения объективной оценки технических характеристик товаров. </w:t>
      </w:r>
    </w:p>
    <w:p w:rsidR="00A24C26" w:rsidRPr="00A24C26" w:rsidRDefault="00A24C26" w:rsidP="00A24C26">
      <w:pPr>
        <w:pStyle w:val="p45"/>
        <w:tabs>
          <w:tab w:val="clear" w:pos="691"/>
          <w:tab w:val="left" w:pos="0"/>
        </w:tabs>
        <w:spacing w:line="240" w:lineRule="auto"/>
        <w:ind w:left="0" w:firstLine="720"/>
        <w:jc w:val="both"/>
        <w:rPr>
          <w:sz w:val="28"/>
          <w:szCs w:val="28"/>
          <w:lang w:val="ru-RU"/>
        </w:rPr>
      </w:pPr>
      <w:proofErr w:type="gramStart"/>
      <w:r w:rsidRPr="00A24C26">
        <w:rPr>
          <w:sz w:val="28"/>
          <w:szCs w:val="28"/>
          <w:lang w:val="ru-RU"/>
        </w:rPr>
        <w:t>В настоящее время в соответствии с законодательством в сфере экспортного контроля лицензии на экспорт</w:t>
      </w:r>
      <w:proofErr w:type="gramEnd"/>
      <w:r w:rsidRPr="00A24C26">
        <w:rPr>
          <w:sz w:val="28"/>
          <w:szCs w:val="28"/>
          <w:lang w:val="ru-RU"/>
        </w:rPr>
        <w:t>/импорт контролируемой продукции, выдаются лицензиаром на основании экспертных заключений государственных органов («на предмет целесообразности и согласия в осуществлении вышеуказанных операций при условии соблюдения и выполнения заявителем требований, предъявляемых данными органами в пределах полномочий»).</w:t>
      </w:r>
    </w:p>
    <w:p w:rsidR="00A24C26" w:rsidRPr="00A24C26" w:rsidRDefault="00A24C26" w:rsidP="00A24C26">
      <w:pPr>
        <w:pStyle w:val="p45"/>
        <w:tabs>
          <w:tab w:val="clear" w:pos="691"/>
          <w:tab w:val="left" w:pos="0"/>
        </w:tabs>
        <w:spacing w:line="240" w:lineRule="auto"/>
        <w:ind w:left="0" w:firstLine="720"/>
        <w:jc w:val="both"/>
        <w:rPr>
          <w:sz w:val="28"/>
          <w:szCs w:val="28"/>
          <w:lang w:val="ru-RU"/>
        </w:rPr>
      </w:pPr>
      <w:r w:rsidRPr="00A24C26">
        <w:rPr>
          <w:sz w:val="28"/>
          <w:szCs w:val="28"/>
          <w:lang w:val="ru-RU"/>
        </w:rPr>
        <w:t xml:space="preserve">Таким образом, ведомства-эксперты не являются официально ответственными за идентификацию товаров, и могут </w:t>
      </w:r>
      <w:proofErr w:type="gramStart"/>
      <w:r w:rsidRPr="00A24C26">
        <w:rPr>
          <w:sz w:val="28"/>
          <w:szCs w:val="28"/>
          <w:lang w:val="ru-RU"/>
        </w:rPr>
        <w:t>предоставлять экспертные заключения</w:t>
      </w:r>
      <w:proofErr w:type="gramEnd"/>
      <w:r w:rsidRPr="00A24C26">
        <w:rPr>
          <w:sz w:val="28"/>
          <w:szCs w:val="28"/>
          <w:lang w:val="ru-RU"/>
        </w:rPr>
        <w:t xml:space="preserve"> только в части целесообразности экспорта/импорта предлагаемых товаров. </w:t>
      </w:r>
    </w:p>
    <w:p w:rsidR="00A24C26" w:rsidRPr="00A24C26" w:rsidRDefault="00A24C26" w:rsidP="00A24C26">
      <w:pPr>
        <w:pStyle w:val="p45"/>
        <w:tabs>
          <w:tab w:val="clear" w:pos="691"/>
          <w:tab w:val="left" w:pos="0"/>
        </w:tabs>
        <w:spacing w:line="240" w:lineRule="auto"/>
        <w:ind w:left="0" w:firstLine="720"/>
        <w:jc w:val="both"/>
        <w:rPr>
          <w:sz w:val="28"/>
          <w:szCs w:val="28"/>
          <w:lang w:val="ru-RU"/>
        </w:rPr>
      </w:pPr>
      <w:r w:rsidRPr="00A24C26">
        <w:rPr>
          <w:sz w:val="28"/>
          <w:szCs w:val="28"/>
          <w:lang w:val="ru-RU"/>
        </w:rPr>
        <w:t>Кроме того, функции экспертов, закрепленные за ведомствами, являются не основными, а дополнительными. В этой связи можно предположить не всегда качественный подход к экспертным заключениям, в том числе и по идентификации продукции.</w:t>
      </w:r>
    </w:p>
    <w:p w:rsidR="00A24C26" w:rsidRPr="00A24C26" w:rsidRDefault="00A24C26" w:rsidP="00A24C26">
      <w:pPr>
        <w:pStyle w:val="p45"/>
        <w:tabs>
          <w:tab w:val="clear" w:pos="691"/>
          <w:tab w:val="left" w:pos="0"/>
        </w:tabs>
        <w:spacing w:line="240" w:lineRule="auto"/>
        <w:ind w:left="0" w:firstLine="720"/>
        <w:jc w:val="both"/>
        <w:rPr>
          <w:sz w:val="28"/>
          <w:szCs w:val="28"/>
          <w:lang w:val="ru-RU"/>
        </w:rPr>
      </w:pPr>
      <w:r w:rsidRPr="00A24C26">
        <w:rPr>
          <w:sz w:val="28"/>
          <w:szCs w:val="28"/>
          <w:lang w:val="ru-RU"/>
        </w:rPr>
        <w:t xml:space="preserve">Также необходимо учитывать, что таможенный орган ограничен </w:t>
      </w:r>
      <w:r w:rsidRPr="00A24C26">
        <w:rPr>
          <w:sz w:val="28"/>
          <w:szCs w:val="28"/>
          <w:lang w:val="ru-RU"/>
        </w:rPr>
        <w:lastRenderedPageBreak/>
        <w:t>временем, отведенным ему для таможенного оформления, а также не располагает квалифицированными техническими специалистами, обладающими знаниями и опытом оценки товаров с признаками объектов экспортного контроля.</w:t>
      </w:r>
    </w:p>
    <w:p w:rsidR="00A24C26" w:rsidRPr="00A24C26" w:rsidRDefault="00A24C26" w:rsidP="00A24C26">
      <w:pPr>
        <w:pStyle w:val="p45"/>
        <w:tabs>
          <w:tab w:val="clear" w:pos="691"/>
          <w:tab w:val="left" w:pos="0"/>
        </w:tabs>
        <w:spacing w:line="240" w:lineRule="auto"/>
        <w:ind w:left="0" w:firstLine="720"/>
        <w:jc w:val="both"/>
        <w:rPr>
          <w:sz w:val="28"/>
          <w:szCs w:val="28"/>
          <w:shd w:val="clear" w:color="auto" w:fill="FFFFFF"/>
          <w:lang w:val="ru-RU"/>
        </w:rPr>
      </w:pPr>
      <w:r w:rsidRPr="00A24C26">
        <w:rPr>
          <w:sz w:val="28"/>
          <w:szCs w:val="28"/>
          <w:shd w:val="clear" w:color="auto" w:fill="FFFFFF"/>
          <w:lang w:val="ru-RU"/>
        </w:rPr>
        <w:t xml:space="preserve">Проведение идентификации является очень трудоемким процессом и требует наличия высокой квалификации и </w:t>
      </w:r>
      <w:proofErr w:type="gramStart"/>
      <w:r w:rsidRPr="00A24C26">
        <w:rPr>
          <w:sz w:val="28"/>
          <w:szCs w:val="28"/>
          <w:shd w:val="clear" w:color="auto" w:fill="FFFFFF"/>
          <w:lang w:val="ru-RU"/>
        </w:rPr>
        <w:t>подготовки</w:t>
      </w:r>
      <w:proofErr w:type="gramEnd"/>
      <w:r w:rsidRPr="00A24C26">
        <w:rPr>
          <w:sz w:val="28"/>
          <w:szCs w:val="28"/>
          <w:shd w:val="clear" w:color="auto" w:fill="FFFFFF"/>
          <w:lang w:val="ru-RU"/>
        </w:rPr>
        <w:t xml:space="preserve"> как в технических аспектах, так и по вопросам внешнеэкономической деятельности, экспортного контроля, специальных экономических мер, и иных запретов, и ограничений.</w:t>
      </w:r>
      <w:r w:rsidRPr="00A24C26">
        <w:rPr>
          <w:sz w:val="28"/>
          <w:szCs w:val="28"/>
          <w:shd w:val="clear" w:color="auto" w:fill="FFFFFF"/>
        </w:rPr>
        <w:t> </w:t>
      </w:r>
    </w:p>
    <w:p w:rsidR="00A24C26" w:rsidRPr="00A24C26" w:rsidRDefault="00A24C26" w:rsidP="00A24C26">
      <w:pPr>
        <w:autoSpaceDE w:val="0"/>
        <w:autoSpaceDN w:val="0"/>
        <w:adjustRightInd w:val="0"/>
        <w:spacing w:after="0" w:line="240" w:lineRule="auto"/>
        <w:ind w:firstLine="708"/>
        <w:contextualSpacing/>
        <w:jc w:val="both"/>
        <w:rPr>
          <w:rFonts w:ascii="Times New Roman" w:hAnsi="Times New Roman"/>
          <w:sz w:val="28"/>
          <w:szCs w:val="28"/>
        </w:rPr>
      </w:pPr>
      <w:r w:rsidRPr="00A24C26">
        <w:rPr>
          <w:rFonts w:ascii="Times New Roman" w:hAnsi="Times New Roman"/>
          <w:sz w:val="28"/>
          <w:szCs w:val="28"/>
        </w:rPr>
        <w:t xml:space="preserve">Кроме того, в соответствии с пунктом 34 статьи 17 Закона Кыргызской Республики «О лицензионно-разрешительной системе в Кыргызской Республике» право проведения идентификации контролируемой продукции относится к видам действий, требующих получение разрешения. </w:t>
      </w:r>
    </w:p>
    <w:p w:rsidR="00A24C26" w:rsidRPr="00A24C26" w:rsidRDefault="00A24C26" w:rsidP="00A24C26">
      <w:pPr>
        <w:tabs>
          <w:tab w:val="left" w:pos="284"/>
        </w:tabs>
        <w:spacing w:after="0" w:line="240" w:lineRule="auto"/>
        <w:ind w:firstLine="709"/>
        <w:jc w:val="both"/>
        <w:rPr>
          <w:rFonts w:ascii="Times New Roman" w:hAnsi="Times New Roman"/>
          <w:color w:val="000000"/>
          <w:sz w:val="28"/>
          <w:szCs w:val="28"/>
        </w:rPr>
      </w:pPr>
      <w:r w:rsidRPr="00A24C26">
        <w:rPr>
          <w:rFonts w:ascii="Times New Roman" w:hAnsi="Times New Roman"/>
          <w:iCs/>
          <w:color w:val="000000"/>
          <w:sz w:val="28"/>
          <w:szCs w:val="28"/>
        </w:rPr>
        <w:t xml:space="preserve">Необходимо отметить, что в соответствии с резолюцией 1540 </w:t>
      </w:r>
      <w:proofErr w:type="gramStart"/>
      <w:r w:rsidRPr="00A24C26">
        <w:rPr>
          <w:rFonts w:ascii="Times New Roman" w:hAnsi="Times New Roman"/>
          <w:iCs/>
          <w:color w:val="000000"/>
          <w:sz w:val="28"/>
          <w:szCs w:val="28"/>
        </w:rPr>
        <w:t>СБ</w:t>
      </w:r>
      <w:proofErr w:type="gramEnd"/>
      <w:r w:rsidRPr="00A24C26">
        <w:rPr>
          <w:rFonts w:ascii="Times New Roman" w:hAnsi="Times New Roman"/>
          <w:iCs/>
          <w:color w:val="000000"/>
          <w:sz w:val="28"/>
          <w:szCs w:val="28"/>
        </w:rPr>
        <w:t xml:space="preserve"> ООН</w:t>
      </w:r>
      <w:r w:rsidRPr="00A24C26">
        <w:rPr>
          <w:rFonts w:ascii="Times New Roman" w:hAnsi="Times New Roman"/>
          <w:i/>
          <w:iCs/>
          <w:color w:val="000000"/>
          <w:sz w:val="28"/>
          <w:szCs w:val="28"/>
        </w:rPr>
        <w:t xml:space="preserve"> </w:t>
      </w:r>
      <w:r w:rsidRPr="00A24C26">
        <w:rPr>
          <w:rFonts w:ascii="Times New Roman" w:hAnsi="Times New Roman"/>
          <w:color w:val="000000"/>
          <w:sz w:val="28"/>
          <w:szCs w:val="28"/>
        </w:rPr>
        <w:t xml:space="preserve">все государства-члены должны полностью выполнять договоры и соглашения в области нераспространения, участниками которых они являются и бороться всеми средствами, в соответствии с Уставом Организации Объединенных Наций, с угрозами международному миру и безопасности, создаваемыми террористическими актами. </w:t>
      </w:r>
    </w:p>
    <w:p w:rsidR="00A24C26" w:rsidRPr="00A24C26" w:rsidRDefault="00A24C26" w:rsidP="00A24C26">
      <w:pPr>
        <w:tabs>
          <w:tab w:val="left" w:pos="284"/>
        </w:tabs>
        <w:spacing w:after="0" w:line="240" w:lineRule="auto"/>
        <w:jc w:val="both"/>
        <w:rPr>
          <w:rFonts w:ascii="Times New Roman" w:hAnsi="Times New Roman"/>
          <w:sz w:val="28"/>
          <w:szCs w:val="28"/>
        </w:rPr>
      </w:pPr>
      <w:r w:rsidRPr="00A24C26">
        <w:rPr>
          <w:rFonts w:ascii="Times New Roman" w:hAnsi="Times New Roman"/>
          <w:color w:val="000000"/>
          <w:sz w:val="28"/>
          <w:szCs w:val="28"/>
        </w:rPr>
        <w:tab/>
      </w:r>
      <w:r w:rsidRPr="00A24C26">
        <w:rPr>
          <w:rFonts w:ascii="Times New Roman" w:hAnsi="Times New Roman"/>
          <w:sz w:val="28"/>
          <w:szCs w:val="28"/>
        </w:rPr>
        <w:tab/>
      </w:r>
      <w:proofErr w:type="gramStart"/>
      <w:r w:rsidRPr="00A24C26">
        <w:rPr>
          <w:rFonts w:ascii="Times New Roman" w:hAnsi="Times New Roman"/>
          <w:sz w:val="28"/>
          <w:szCs w:val="28"/>
        </w:rPr>
        <w:t>Указанная резолюция постановляет, что всем государствам необходимо  совершенствовать, пересматривать и поддерживать надлежащий эффективный контроль на национальном уровне за экспортом и трансграничным перемещением таких предметов, включая надлежащие законы и нормативные акты по контролю за экспортом, транзитом, трансграничным перемещением и реэкспортом, и меры контроля за предоставлением средств и услуг, относящихся к такому экспорту и трансграничному перемещению, таких, как финансирование и транспортировка, которые</w:t>
      </w:r>
      <w:proofErr w:type="gramEnd"/>
      <w:r w:rsidRPr="00A24C26">
        <w:rPr>
          <w:rFonts w:ascii="Times New Roman" w:hAnsi="Times New Roman"/>
          <w:sz w:val="28"/>
          <w:szCs w:val="28"/>
        </w:rPr>
        <w:t xml:space="preserve"> способствовали бы распространению, а также устанавливать меры </w:t>
      </w:r>
      <w:proofErr w:type="gramStart"/>
      <w:r w:rsidRPr="00A24C26">
        <w:rPr>
          <w:rFonts w:ascii="Times New Roman" w:hAnsi="Times New Roman"/>
          <w:sz w:val="28"/>
          <w:szCs w:val="28"/>
        </w:rPr>
        <w:t>контроля за</w:t>
      </w:r>
      <w:proofErr w:type="gramEnd"/>
      <w:r w:rsidRPr="00A24C26">
        <w:rPr>
          <w:rFonts w:ascii="Times New Roman" w:hAnsi="Times New Roman"/>
          <w:sz w:val="28"/>
          <w:szCs w:val="28"/>
        </w:rPr>
        <w:t xml:space="preserve"> конечным пользователем; и устанавливать и применять надлежащие меры уголовной и гражданской ответственности за нарушение таких законов и нормативных актов в области экспортного контроля.</w:t>
      </w:r>
    </w:p>
    <w:p w:rsidR="00A24C26" w:rsidRPr="00A24C26" w:rsidRDefault="00A24C26" w:rsidP="00A24C26">
      <w:pPr>
        <w:tabs>
          <w:tab w:val="left" w:pos="284"/>
        </w:tabs>
        <w:spacing w:after="0" w:line="240" w:lineRule="auto"/>
        <w:jc w:val="both"/>
        <w:rPr>
          <w:rFonts w:ascii="Times New Roman" w:hAnsi="Times New Roman"/>
          <w:sz w:val="28"/>
          <w:szCs w:val="28"/>
        </w:rPr>
      </w:pPr>
      <w:r w:rsidRPr="00A24C26">
        <w:rPr>
          <w:rFonts w:ascii="Times New Roman" w:hAnsi="Times New Roman"/>
          <w:i/>
          <w:iCs/>
          <w:sz w:val="28"/>
          <w:szCs w:val="28"/>
        </w:rPr>
        <w:tab/>
      </w:r>
      <w:r w:rsidRPr="00A24C26">
        <w:rPr>
          <w:rFonts w:ascii="Times New Roman" w:hAnsi="Times New Roman"/>
          <w:i/>
          <w:iCs/>
          <w:sz w:val="28"/>
          <w:szCs w:val="28"/>
        </w:rPr>
        <w:tab/>
      </w:r>
      <w:proofErr w:type="gramStart"/>
      <w:r w:rsidRPr="00A24C26">
        <w:rPr>
          <w:rFonts w:ascii="Times New Roman" w:hAnsi="Times New Roman"/>
          <w:iCs/>
          <w:sz w:val="28"/>
          <w:szCs w:val="28"/>
        </w:rPr>
        <w:t xml:space="preserve">В этой связи, учитывая вышеизложенное, в целях </w:t>
      </w:r>
      <w:r w:rsidRPr="00A24C26">
        <w:rPr>
          <w:rFonts w:ascii="Times New Roman" w:hAnsi="Times New Roman"/>
          <w:sz w:val="28"/>
          <w:szCs w:val="28"/>
        </w:rPr>
        <w:t xml:space="preserve">соблюдения принятых обязательства страны по международным договорам в сфере экспортного контроля, а также усиления национального потенциала в недопущении несанкционированной транзакции контролируемых товаров, возникает необходимость в создании правовой базы для проведения экспертизы товаров, на основании которого будут создаваться идентификационные центры с узкоспециализированными экспертами, которые будут разграничивать обычные товары от подпадающих под экспортный контроль. </w:t>
      </w:r>
      <w:proofErr w:type="gramEnd"/>
    </w:p>
    <w:p w:rsidR="00A24C26" w:rsidRPr="00A24C26" w:rsidRDefault="00A24C26" w:rsidP="00A24C26">
      <w:pPr>
        <w:autoSpaceDE w:val="0"/>
        <w:autoSpaceDN w:val="0"/>
        <w:adjustRightInd w:val="0"/>
        <w:spacing w:after="0" w:line="240" w:lineRule="auto"/>
        <w:ind w:firstLine="567"/>
        <w:contextualSpacing/>
        <w:jc w:val="both"/>
        <w:rPr>
          <w:rFonts w:ascii="Times New Roman" w:hAnsi="Times New Roman"/>
          <w:sz w:val="28"/>
          <w:szCs w:val="28"/>
        </w:rPr>
      </w:pPr>
      <w:r w:rsidRPr="00A24C26">
        <w:rPr>
          <w:rFonts w:ascii="Times New Roman" w:hAnsi="Times New Roman"/>
          <w:sz w:val="28"/>
          <w:szCs w:val="28"/>
        </w:rPr>
        <w:t xml:space="preserve">Настоящий проект постановления устанавливает </w:t>
      </w:r>
      <w:hyperlink w:anchor="Par52" w:history="1">
        <w:r w:rsidRPr="00A24C26">
          <w:rPr>
            <w:rFonts w:ascii="Times New Roman" w:hAnsi="Times New Roman"/>
            <w:sz w:val="28"/>
            <w:szCs w:val="28"/>
          </w:rPr>
          <w:t>правила</w:t>
        </w:r>
      </w:hyperlink>
      <w:r w:rsidRPr="00A24C26">
        <w:rPr>
          <w:rFonts w:ascii="Times New Roman" w:hAnsi="Times New Roman"/>
          <w:sz w:val="28"/>
          <w:szCs w:val="28"/>
        </w:rPr>
        <w:t xml:space="preserve"> получения организациями-заявителями разрешения на осуществление деятельности по проведению независимой идентификационной экспертизы товаров и </w:t>
      </w:r>
      <w:r w:rsidRPr="00A24C26">
        <w:rPr>
          <w:rFonts w:ascii="Times New Roman" w:hAnsi="Times New Roman"/>
          <w:sz w:val="28"/>
          <w:szCs w:val="28"/>
        </w:rPr>
        <w:lastRenderedPageBreak/>
        <w:t xml:space="preserve">технологий в целях экспортного контроля и </w:t>
      </w:r>
      <w:hyperlink w:anchor="Par278" w:history="1">
        <w:r w:rsidRPr="00A24C26">
          <w:rPr>
            <w:rFonts w:ascii="Times New Roman" w:hAnsi="Times New Roman"/>
            <w:sz w:val="28"/>
            <w:szCs w:val="28"/>
          </w:rPr>
          <w:t>положение</w:t>
        </w:r>
      </w:hyperlink>
      <w:r w:rsidRPr="00A24C26">
        <w:rPr>
          <w:rFonts w:ascii="Times New Roman" w:hAnsi="Times New Roman"/>
          <w:sz w:val="28"/>
          <w:szCs w:val="28"/>
        </w:rPr>
        <w:t xml:space="preserve"> о проведении независимой идентификационной экспертизы товаров и технологий в целях экспортного контроля.</w:t>
      </w:r>
    </w:p>
    <w:p w:rsidR="00A24C26" w:rsidRPr="00A24C26" w:rsidRDefault="00A24C26" w:rsidP="00A24C26">
      <w:pPr>
        <w:spacing w:after="0" w:line="240" w:lineRule="auto"/>
        <w:ind w:firstLine="567"/>
        <w:jc w:val="both"/>
        <w:rPr>
          <w:rFonts w:ascii="Times New Roman" w:hAnsi="Times New Roman"/>
          <w:b/>
          <w:sz w:val="28"/>
          <w:szCs w:val="28"/>
        </w:rPr>
      </w:pPr>
      <w:r w:rsidRPr="00A24C26">
        <w:rPr>
          <w:rFonts w:ascii="Times New Roman" w:hAnsi="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A24C26" w:rsidRPr="00A24C26" w:rsidRDefault="00A24C26" w:rsidP="00A24C26">
      <w:pPr>
        <w:spacing w:after="0" w:line="240" w:lineRule="auto"/>
        <w:ind w:firstLine="708"/>
        <w:jc w:val="both"/>
        <w:rPr>
          <w:rFonts w:ascii="Times New Roman" w:hAnsi="Times New Roman"/>
          <w:sz w:val="28"/>
          <w:szCs w:val="28"/>
        </w:rPr>
      </w:pPr>
      <w:r w:rsidRPr="00A24C26">
        <w:rPr>
          <w:rFonts w:ascii="Times New Roman" w:hAnsi="Times New Roman"/>
          <w:sz w:val="28"/>
          <w:szCs w:val="28"/>
        </w:rPr>
        <w:t>Принятие данного проекта Постановления и реализация его положений не противоречит общим нормам законодательства Кыргызской Республики, в том числе международным, и отвечает реалиям нынешнего времени.</w:t>
      </w:r>
    </w:p>
    <w:p w:rsidR="00A24C26" w:rsidRPr="00A24C26" w:rsidRDefault="00A24C26" w:rsidP="00A24C26">
      <w:pPr>
        <w:spacing w:after="0" w:line="240" w:lineRule="auto"/>
        <w:ind w:firstLine="708"/>
        <w:rPr>
          <w:rFonts w:ascii="Times New Roman" w:hAnsi="Times New Roman"/>
          <w:b/>
          <w:sz w:val="28"/>
          <w:szCs w:val="28"/>
        </w:rPr>
      </w:pPr>
      <w:r w:rsidRPr="00A24C26">
        <w:rPr>
          <w:rFonts w:ascii="Times New Roman" w:hAnsi="Times New Roman"/>
          <w:b/>
          <w:sz w:val="28"/>
          <w:szCs w:val="28"/>
        </w:rPr>
        <w:t>4. Информация о результатах общественного обсуждения.</w:t>
      </w:r>
    </w:p>
    <w:p w:rsidR="00A24C26" w:rsidRPr="00A24C26" w:rsidRDefault="00A24C26" w:rsidP="00A24C26">
      <w:pPr>
        <w:spacing w:after="0" w:line="240" w:lineRule="auto"/>
        <w:ind w:firstLine="567"/>
        <w:contextualSpacing/>
        <w:jc w:val="both"/>
        <w:rPr>
          <w:rFonts w:ascii="Times New Roman" w:hAnsi="Times New Roman"/>
          <w:sz w:val="28"/>
          <w:szCs w:val="28"/>
          <w:lang w:eastAsia="ru-RU"/>
        </w:rPr>
      </w:pPr>
      <w:proofErr w:type="gramStart"/>
      <w:r w:rsidRPr="00A24C26">
        <w:rPr>
          <w:rFonts w:ascii="Times New Roman" w:hAnsi="Times New Roman"/>
          <w:sz w:val="28"/>
          <w:szCs w:val="28"/>
          <w:lang w:eastAsia="ru-RU"/>
        </w:rPr>
        <w:t xml:space="preserve">Для обеспечения общественного обсуждения и реализации статьи 22 Закона Кыргызской Республики «О нормативных правовых актах Кыргызской Республики», данный проект будет размещен на сайте Министерства экономики и коммерции Кыргызской Республики </w:t>
      </w:r>
      <w:hyperlink r:id="rId12" w:history="1">
        <w:r w:rsidRPr="00A24C26">
          <w:rPr>
            <w:rFonts w:ascii="Times New Roman" w:hAnsi="Times New Roman"/>
            <w:sz w:val="28"/>
            <w:szCs w:val="28"/>
            <w:u w:val="single"/>
            <w:lang w:eastAsia="ru-RU"/>
          </w:rPr>
          <w:t>http://.mineconom.gov.kg</w:t>
        </w:r>
      </w:hyperlink>
      <w:r w:rsidRPr="00A24C26">
        <w:rPr>
          <w:rFonts w:ascii="Times New Roman" w:hAnsi="Times New Roman"/>
          <w:sz w:val="28"/>
          <w:szCs w:val="28"/>
          <w:lang w:eastAsia="ru-RU"/>
        </w:rPr>
        <w:t xml:space="preserve">, </w:t>
      </w:r>
      <w:r w:rsidRPr="00A24C26">
        <w:rPr>
          <w:rFonts w:ascii="Times New Roman" w:hAnsi="Times New Roman"/>
          <w:sz w:val="28"/>
          <w:szCs w:val="28"/>
        </w:rPr>
        <w:t xml:space="preserve">Министерства юстиции Кыргызской Республики </w:t>
      </w:r>
      <w:hyperlink r:id="rId13" w:history="1">
        <w:r w:rsidRPr="00A24C26">
          <w:rPr>
            <w:rStyle w:val="a8"/>
            <w:rFonts w:ascii="Times New Roman" w:hAnsi="Times New Roman"/>
            <w:sz w:val="28"/>
            <w:szCs w:val="28"/>
          </w:rPr>
          <w:t>http://koomtalkuu.gov.kg/npa-view/672</w:t>
        </w:r>
      </w:hyperlink>
      <w:r w:rsidRPr="00A24C26">
        <w:rPr>
          <w:rStyle w:val="a8"/>
          <w:rFonts w:ascii="Times New Roman" w:hAnsi="Times New Roman"/>
          <w:sz w:val="28"/>
          <w:szCs w:val="28"/>
        </w:rPr>
        <w:t>,</w:t>
      </w:r>
      <w:r w:rsidRPr="00A24C26">
        <w:rPr>
          <w:rStyle w:val="a8"/>
          <w:rFonts w:ascii="Times New Roman" w:hAnsi="Times New Roman"/>
          <w:sz w:val="28"/>
          <w:szCs w:val="28"/>
          <w:u w:val="none"/>
        </w:rPr>
        <w:t xml:space="preserve"> а </w:t>
      </w:r>
      <w:r w:rsidRPr="00A24C26">
        <w:rPr>
          <w:rFonts w:ascii="Times New Roman" w:hAnsi="Times New Roman"/>
          <w:sz w:val="28"/>
          <w:szCs w:val="28"/>
          <w:lang w:eastAsia="ru-RU"/>
        </w:rPr>
        <w:t xml:space="preserve">также на сайте Кабинета министров Кыргызской Республики </w:t>
      </w:r>
      <w:hyperlink r:id="rId14" w:history="1">
        <w:r w:rsidRPr="00A24C26">
          <w:rPr>
            <w:rFonts w:ascii="Times New Roman" w:hAnsi="Times New Roman"/>
            <w:sz w:val="28"/>
            <w:szCs w:val="28"/>
            <w:u w:val="single"/>
            <w:lang w:eastAsia="ru-RU"/>
          </w:rPr>
          <w:t>http://www.gov.kg</w:t>
        </w:r>
      </w:hyperlink>
      <w:r w:rsidRPr="00A24C26">
        <w:rPr>
          <w:rFonts w:ascii="Times New Roman" w:hAnsi="Times New Roman"/>
          <w:sz w:val="28"/>
          <w:szCs w:val="28"/>
          <w:lang w:eastAsia="ru-RU"/>
        </w:rPr>
        <w:t>. По итогам общественного обсуждения, замечания</w:t>
      </w:r>
      <w:proofErr w:type="gramEnd"/>
      <w:r w:rsidRPr="00A24C26">
        <w:rPr>
          <w:rFonts w:ascii="Times New Roman" w:hAnsi="Times New Roman"/>
          <w:sz w:val="28"/>
          <w:szCs w:val="28"/>
          <w:lang w:eastAsia="ru-RU"/>
        </w:rPr>
        <w:t xml:space="preserve"> и предложения будут учтены.</w:t>
      </w:r>
    </w:p>
    <w:p w:rsidR="00A24C26" w:rsidRPr="00A24C26" w:rsidRDefault="00A24C26" w:rsidP="00A24C26">
      <w:pPr>
        <w:spacing w:after="0" w:line="240" w:lineRule="auto"/>
        <w:ind w:firstLine="708"/>
        <w:rPr>
          <w:rFonts w:ascii="Times New Roman" w:hAnsi="Times New Roman"/>
          <w:b/>
          <w:sz w:val="28"/>
          <w:szCs w:val="28"/>
        </w:rPr>
      </w:pPr>
      <w:r w:rsidRPr="00A24C26">
        <w:rPr>
          <w:rFonts w:ascii="Times New Roman" w:hAnsi="Times New Roman"/>
          <w:b/>
          <w:sz w:val="28"/>
          <w:szCs w:val="28"/>
        </w:rPr>
        <w:t>5. Предполагаемые финансовые затраты, связанные с реализацией проекта.</w:t>
      </w:r>
    </w:p>
    <w:p w:rsidR="00A24C26" w:rsidRPr="00A24C26" w:rsidRDefault="00A24C26" w:rsidP="00A24C26">
      <w:pPr>
        <w:spacing w:after="0" w:line="240" w:lineRule="auto"/>
        <w:ind w:firstLine="708"/>
        <w:jc w:val="both"/>
        <w:rPr>
          <w:rFonts w:ascii="Times New Roman" w:hAnsi="Times New Roman"/>
          <w:sz w:val="28"/>
          <w:szCs w:val="28"/>
        </w:rPr>
      </w:pPr>
      <w:r w:rsidRPr="00A24C26">
        <w:rPr>
          <w:rFonts w:ascii="Times New Roman" w:hAnsi="Times New Roman"/>
          <w:sz w:val="28"/>
          <w:szCs w:val="28"/>
        </w:rPr>
        <w:t>Реализация проекта постановления не повлечет финансовых затрат из республиканского бюджета.</w:t>
      </w:r>
    </w:p>
    <w:p w:rsidR="00A24C26" w:rsidRPr="00A24C26" w:rsidRDefault="00A24C26" w:rsidP="00A24C26">
      <w:pPr>
        <w:pStyle w:val="a6"/>
        <w:spacing w:before="0" w:beforeAutospacing="0" w:after="0" w:afterAutospacing="0"/>
        <w:ind w:firstLine="567"/>
        <w:rPr>
          <w:b/>
          <w:sz w:val="28"/>
          <w:szCs w:val="28"/>
        </w:rPr>
      </w:pPr>
      <w:r w:rsidRPr="00A24C26">
        <w:rPr>
          <w:b/>
          <w:sz w:val="28"/>
          <w:szCs w:val="28"/>
        </w:rPr>
        <w:t>6 . Информация об анализе регулятивного воздействия</w:t>
      </w:r>
    </w:p>
    <w:p w:rsidR="00A24C26" w:rsidRPr="00A24C26" w:rsidRDefault="00A24C26" w:rsidP="00A24C26">
      <w:pPr>
        <w:spacing w:after="0" w:line="240" w:lineRule="auto"/>
        <w:ind w:firstLine="708"/>
        <w:jc w:val="both"/>
        <w:rPr>
          <w:rFonts w:ascii="Times New Roman" w:hAnsi="Times New Roman"/>
          <w:sz w:val="28"/>
          <w:szCs w:val="28"/>
        </w:rPr>
      </w:pPr>
      <w:r w:rsidRPr="00A24C26">
        <w:rPr>
          <w:rFonts w:ascii="Times New Roman" w:hAnsi="Times New Roman"/>
          <w:sz w:val="28"/>
          <w:szCs w:val="28"/>
        </w:rPr>
        <w:t>Проведение анализа регулятивного воздействия к проекту не требуется, так как проект постановления не направлен на регулирование предпринимательской деятельности.</w:t>
      </w:r>
    </w:p>
    <w:p w:rsidR="00A24C26" w:rsidRPr="00A24C26" w:rsidRDefault="00A24C26" w:rsidP="00A24C26">
      <w:pPr>
        <w:spacing w:after="0" w:line="240" w:lineRule="auto"/>
        <w:ind w:firstLine="708"/>
        <w:jc w:val="both"/>
        <w:rPr>
          <w:rFonts w:ascii="Times New Roman" w:hAnsi="Times New Roman"/>
          <w:bCs/>
          <w:sz w:val="28"/>
          <w:szCs w:val="28"/>
        </w:rPr>
      </w:pPr>
      <w:r w:rsidRPr="00A24C26">
        <w:rPr>
          <w:rFonts w:ascii="Times New Roman" w:hAnsi="Times New Roman"/>
          <w:sz w:val="28"/>
          <w:szCs w:val="28"/>
        </w:rPr>
        <w:t xml:space="preserve">В связи с </w:t>
      </w:r>
      <w:proofErr w:type="gramStart"/>
      <w:r w:rsidRPr="00A24C26">
        <w:rPr>
          <w:rFonts w:ascii="Times New Roman" w:hAnsi="Times New Roman"/>
          <w:sz w:val="28"/>
          <w:szCs w:val="28"/>
        </w:rPr>
        <w:t>вышеизложен</w:t>
      </w:r>
      <w:bookmarkStart w:id="1" w:name="_GoBack"/>
      <w:bookmarkEnd w:id="1"/>
      <w:r w:rsidRPr="00A24C26">
        <w:rPr>
          <w:rFonts w:ascii="Times New Roman" w:hAnsi="Times New Roman"/>
          <w:sz w:val="28"/>
          <w:szCs w:val="28"/>
        </w:rPr>
        <w:t>ным</w:t>
      </w:r>
      <w:proofErr w:type="gramEnd"/>
      <w:r w:rsidRPr="00A24C26">
        <w:rPr>
          <w:rFonts w:ascii="Times New Roman" w:hAnsi="Times New Roman"/>
          <w:sz w:val="28"/>
          <w:szCs w:val="28"/>
        </w:rPr>
        <w:t xml:space="preserve">, вносится на рассмотрение проект постановления Кабинета Министров Кыргызской Республики </w:t>
      </w:r>
      <w:r w:rsidRPr="00A24C26">
        <w:rPr>
          <w:rFonts w:ascii="Times New Roman" w:hAnsi="Times New Roman"/>
          <w:bCs/>
          <w:sz w:val="28"/>
          <w:szCs w:val="28"/>
        </w:rPr>
        <w:t>«О системе независимой идентификационной экспертизы товаров и технологий, проводимой в целях экспортного контроля».</w:t>
      </w:r>
    </w:p>
    <w:p w:rsidR="00A24C26" w:rsidRPr="00A24C26" w:rsidRDefault="00A24C26" w:rsidP="00A24C26">
      <w:pPr>
        <w:spacing w:after="0" w:line="240" w:lineRule="auto"/>
        <w:ind w:firstLine="708"/>
        <w:jc w:val="both"/>
        <w:rPr>
          <w:rFonts w:ascii="Times New Roman" w:hAnsi="Times New Roman"/>
          <w:bCs/>
          <w:sz w:val="28"/>
          <w:szCs w:val="28"/>
        </w:rPr>
      </w:pPr>
    </w:p>
    <w:p w:rsidR="00A24C26" w:rsidRPr="00A24C26" w:rsidRDefault="00A24C26" w:rsidP="00A24C26">
      <w:pPr>
        <w:spacing w:after="0" w:line="240" w:lineRule="auto"/>
        <w:ind w:firstLine="709"/>
        <w:rPr>
          <w:rFonts w:ascii="Times New Roman" w:hAnsi="Times New Roman"/>
          <w:b/>
          <w:sz w:val="28"/>
          <w:szCs w:val="28"/>
        </w:rPr>
      </w:pPr>
      <w:r w:rsidRPr="00A24C26">
        <w:rPr>
          <w:rFonts w:ascii="Times New Roman" w:hAnsi="Times New Roman"/>
          <w:b/>
          <w:sz w:val="28"/>
          <w:szCs w:val="28"/>
        </w:rPr>
        <w:t>Министр</w:t>
      </w:r>
    </w:p>
    <w:p w:rsidR="00A24C26" w:rsidRPr="00A24C26" w:rsidRDefault="00A24C26" w:rsidP="00A24C26">
      <w:pPr>
        <w:spacing w:after="0" w:line="240" w:lineRule="auto"/>
        <w:ind w:firstLine="709"/>
        <w:rPr>
          <w:rFonts w:ascii="Times New Roman" w:hAnsi="Times New Roman"/>
          <w:b/>
          <w:sz w:val="28"/>
          <w:szCs w:val="28"/>
        </w:rPr>
      </w:pPr>
      <w:r w:rsidRPr="00A24C26">
        <w:rPr>
          <w:rFonts w:ascii="Times New Roman" w:hAnsi="Times New Roman"/>
          <w:b/>
          <w:sz w:val="28"/>
          <w:szCs w:val="28"/>
        </w:rPr>
        <w:t>экономики и коммерции</w:t>
      </w:r>
    </w:p>
    <w:p w:rsidR="00A24C26" w:rsidRPr="00A24C26" w:rsidRDefault="00A24C26" w:rsidP="00A24C26">
      <w:pPr>
        <w:spacing w:after="0" w:line="240" w:lineRule="auto"/>
        <w:ind w:firstLine="709"/>
        <w:rPr>
          <w:rFonts w:ascii="Times New Roman" w:hAnsi="Times New Roman"/>
          <w:sz w:val="28"/>
          <w:szCs w:val="28"/>
        </w:rPr>
      </w:pPr>
      <w:r>
        <w:rPr>
          <w:rFonts w:ascii="Times New Roman" w:hAnsi="Times New Roman"/>
          <w:b/>
          <w:sz w:val="28"/>
          <w:szCs w:val="28"/>
        </w:rPr>
        <w:t>Кыргызской Республики</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Pr="00A24C26">
        <w:rPr>
          <w:rFonts w:ascii="Times New Roman" w:hAnsi="Times New Roman"/>
          <w:b/>
          <w:sz w:val="28"/>
          <w:szCs w:val="28"/>
          <w:lang w:val="ky-KG"/>
        </w:rPr>
        <w:t>Д.Дж</w:t>
      </w:r>
      <w:r w:rsidRPr="00A24C26">
        <w:rPr>
          <w:rFonts w:ascii="Times New Roman" w:hAnsi="Times New Roman"/>
          <w:b/>
          <w:sz w:val="28"/>
          <w:szCs w:val="28"/>
          <w:lang w:val="ky-KG"/>
        </w:rPr>
        <w:t>. А</w:t>
      </w:r>
      <w:r w:rsidRPr="00A24C26">
        <w:rPr>
          <w:rFonts w:ascii="Times New Roman" w:hAnsi="Times New Roman"/>
          <w:b/>
          <w:sz w:val="28"/>
          <w:szCs w:val="28"/>
          <w:lang w:val="ky-KG"/>
        </w:rPr>
        <w:t>мангельдиев</w:t>
      </w:r>
    </w:p>
    <w:p w:rsidR="00A24C26" w:rsidRPr="00A24C26" w:rsidRDefault="00A24C26" w:rsidP="00A24C26">
      <w:pPr>
        <w:autoSpaceDE w:val="0"/>
        <w:autoSpaceDN w:val="0"/>
        <w:adjustRightInd w:val="0"/>
        <w:spacing w:after="0" w:line="240" w:lineRule="auto"/>
        <w:ind w:firstLine="567"/>
        <w:contextualSpacing/>
        <w:jc w:val="both"/>
        <w:rPr>
          <w:rFonts w:ascii="Times New Roman" w:hAnsi="Times New Roman"/>
          <w:sz w:val="28"/>
          <w:szCs w:val="28"/>
        </w:rPr>
      </w:pPr>
    </w:p>
    <w:p w:rsidR="00A24C26" w:rsidRPr="00A24C26" w:rsidRDefault="00A24C26" w:rsidP="00A24C26">
      <w:pPr>
        <w:widowControl w:val="0"/>
        <w:autoSpaceDE w:val="0"/>
        <w:autoSpaceDN w:val="0"/>
        <w:adjustRightInd w:val="0"/>
        <w:spacing w:after="0" w:line="240" w:lineRule="auto"/>
        <w:contextualSpacing/>
        <w:jc w:val="right"/>
        <w:outlineLvl w:val="0"/>
        <w:rPr>
          <w:rFonts w:ascii="Times New Roman" w:hAnsi="Times New Roman"/>
          <w:sz w:val="28"/>
          <w:szCs w:val="28"/>
        </w:rPr>
      </w:pPr>
    </w:p>
    <w:p w:rsidR="00A24C26" w:rsidRPr="00A24C26" w:rsidRDefault="00A24C26" w:rsidP="00A24C26">
      <w:pPr>
        <w:autoSpaceDE w:val="0"/>
        <w:autoSpaceDN w:val="0"/>
        <w:adjustRightInd w:val="0"/>
        <w:spacing w:after="0" w:line="240" w:lineRule="auto"/>
        <w:contextualSpacing/>
        <w:jc w:val="right"/>
        <w:rPr>
          <w:rFonts w:ascii="Times New Roman" w:hAnsi="Times New Roman"/>
          <w:sz w:val="28"/>
          <w:szCs w:val="28"/>
        </w:rPr>
      </w:pPr>
    </w:p>
    <w:p w:rsidR="00A24C26" w:rsidRPr="00A24C26" w:rsidRDefault="00A24C26" w:rsidP="00A24C26">
      <w:pPr>
        <w:autoSpaceDE w:val="0"/>
        <w:autoSpaceDN w:val="0"/>
        <w:adjustRightInd w:val="0"/>
        <w:spacing w:after="0" w:line="240" w:lineRule="auto"/>
        <w:contextualSpacing/>
        <w:jc w:val="right"/>
        <w:rPr>
          <w:rFonts w:ascii="Times New Roman" w:hAnsi="Times New Roman"/>
          <w:sz w:val="28"/>
          <w:szCs w:val="28"/>
        </w:rPr>
      </w:pPr>
    </w:p>
    <w:p w:rsidR="00A24C26" w:rsidRPr="00A24C26" w:rsidRDefault="00A24C26" w:rsidP="00A24C26">
      <w:pPr>
        <w:autoSpaceDE w:val="0"/>
        <w:autoSpaceDN w:val="0"/>
        <w:adjustRightInd w:val="0"/>
        <w:spacing w:after="0" w:line="240" w:lineRule="auto"/>
        <w:contextualSpacing/>
        <w:jc w:val="right"/>
        <w:rPr>
          <w:rFonts w:ascii="Times New Roman" w:hAnsi="Times New Roman"/>
          <w:sz w:val="28"/>
          <w:szCs w:val="28"/>
        </w:rPr>
      </w:pPr>
    </w:p>
    <w:p w:rsidR="004349FB" w:rsidRPr="00A24C26" w:rsidRDefault="004349FB" w:rsidP="00A24C26">
      <w:pPr>
        <w:spacing w:line="240" w:lineRule="auto"/>
        <w:rPr>
          <w:rFonts w:ascii="Times New Roman" w:hAnsi="Times New Roman"/>
          <w:sz w:val="28"/>
          <w:szCs w:val="28"/>
        </w:rPr>
      </w:pPr>
    </w:p>
    <w:sectPr w:rsidR="004349FB" w:rsidRPr="00A24C26" w:rsidSect="00A24C26">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344AF"/>
    <w:multiLevelType w:val="hybridMultilevel"/>
    <w:tmpl w:val="8EE8D5C2"/>
    <w:lvl w:ilvl="0" w:tplc="CEC613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D84"/>
    <w:rsid w:val="004349FB"/>
    <w:rsid w:val="00973D84"/>
    <w:rsid w:val="00A24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C2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C26"/>
    <w:pPr>
      <w:ind w:left="720"/>
      <w:contextualSpacing/>
    </w:pPr>
  </w:style>
  <w:style w:type="paragraph" w:customStyle="1" w:styleId="tkTekst">
    <w:name w:val="_Текст обычный (tkTekst)"/>
    <w:basedOn w:val="a"/>
    <w:rsid w:val="00A24C26"/>
    <w:pPr>
      <w:spacing w:after="60"/>
      <w:ind w:firstLine="567"/>
      <w:jc w:val="both"/>
    </w:pPr>
    <w:rPr>
      <w:rFonts w:ascii="Arial" w:hAnsi="Arial" w:cs="Arial"/>
      <w:sz w:val="20"/>
      <w:szCs w:val="20"/>
      <w:lang w:eastAsia="ru-RU"/>
    </w:rPr>
  </w:style>
  <w:style w:type="paragraph" w:styleId="a4">
    <w:name w:val="Body Text"/>
    <w:basedOn w:val="a"/>
    <w:link w:val="a5"/>
    <w:rsid w:val="00A24C26"/>
    <w:pPr>
      <w:spacing w:after="0" w:line="240" w:lineRule="auto"/>
      <w:jc w:val="both"/>
    </w:pPr>
    <w:rPr>
      <w:rFonts w:ascii="Times New Roman" w:hAnsi="Times New Roman"/>
      <w:sz w:val="20"/>
      <w:szCs w:val="20"/>
      <w:lang w:val="en-US"/>
    </w:rPr>
  </w:style>
  <w:style w:type="character" w:customStyle="1" w:styleId="a5">
    <w:name w:val="Основной текст Знак"/>
    <w:basedOn w:val="a0"/>
    <w:link w:val="a4"/>
    <w:rsid w:val="00A24C26"/>
    <w:rPr>
      <w:rFonts w:ascii="Times New Roman" w:eastAsia="Times New Roman" w:hAnsi="Times New Roman" w:cs="Times New Roman"/>
      <w:sz w:val="20"/>
      <w:szCs w:val="20"/>
      <w:lang w:val="en-US"/>
    </w:rPr>
  </w:style>
  <w:style w:type="paragraph" w:styleId="a6">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7"/>
    <w:uiPriority w:val="99"/>
    <w:rsid w:val="00A24C26"/>
    <w:pPr>
      <w:spacing w:before="100" w:beforeAutospacing="1" w:after="100" w:afterAutospacing="1" w:line="240" w:lineRule="auto"/>
    </w:pPr>
    <w:rPr>
      <w:rFonts w:ascii="Times New Roman" w:hAnsi="Times New Roman"/>
      <w:sz w:val="24"/>
      <w:szCs w:val="24"/>
      <w:lang w:eastAsia="ru-RU"/>
    </w:rPr>
  </w:style>
  <w:style w:type="character" w:styleId="a8">
    <w:name w:val="Hyperlink"/>
    <w:basedOn w:val="a0"/>
    <w:uiPriority w:val="99"/>
    <w:unhideWhenUsed/>
    <w:rsid w:val="00A24C26"/>
    <w:rPr>
      <w:color w:val="0000FF"/>
      <w:u w:val="single"/>
    </w:rPr>
  </w:style>
  <w:style w:type="paragraph" w:customStyle="1" w:styleId="p45">
    <w:name w:val="p45"/>
    <w:basedOn w:val="a"/>
    <w:rsid w:val="00A24C26"/>
    <w:pPr>
      <w:widowControl w:val="0"/>
      <w:tabs>
        <w:tab w:val="left" w:pos="691"/>
      </w:tabs>
      <w:autoSpaceDE w:val="0"/>
      <w:autoSpaceDN w:val="0"/>
      <w:adjustRightInd w:val="0"/>
      <w:spacing w:after="0" w:line="266" w:lineRule="atLeast"/>
      <w:ind w:left="783"/>
    </w:pPr>
    <w:rPr>
      <w:rFonts w:ascii="Times New Roman" w:hAnsi="Times New Roman"/>
      <w:sz w:val="20"/>
      <w:szCs w:val="24"/>
      <w:lang w:val="en-US"/>
    </w:rPr>
  </w:style>
  <w:style w:type="character" w:customStyle="1" w:styleId="a7">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6"/>
    <w:uiPriority w:val="99"/>
    <w:locked/>
    <w:rsid w:val="00A24C26"/>
    <w:rPr>
      <w:rFonts w:ascii="Times New Roman" w:eastAsia="Times New Roman" w:hAnsi="Times New Roman" w:cs="Times New Roman"/>
      <w:sz w:val="24"/>
      <w:szCs w:val="24"/>
      <w:lang w:eastAsia="ru-RU"/>
    </w:rPr>
  </w:style>
  <w:style w:type="paragraph" w:customStyle="1" w:styleId="tkRekvizit">
    <w:name w:val="_Реквизит (tkRekvizit)"/>
    <w:basedOn w:val="a"/>
    <w:rsid w:val="00A24C26"/>
    <w:pPr>
      <w:spacing w:before="200"/>
      <w:jc w:val="center"/>
    </w:pPr>
    <w:rPr>
      <w:rFonts w:ascii="Arial"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C2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C26"/>
    <w:pPr>
      <w:ind w:left="720"/>
      <w:contextualSpacing/>
    </w:pPr>
  </w:style>
  <w:style w:type="paragraph" w:customStyle="1" w:styleId="tkTekst">
    <w:name w:val="_Текст обычный (tkTekst)"/>
    <w:basedOn w:val="a"/>
    <w:rsid w:val="00A24C26"/>
    <w:pPr>
      <w:spacing w:after="60"/>
      <w:ind w:firstLine="567"/>
      <w:jc w:val="both"/>
    </w:pPr>
    <w:rPr>
      <w:rFonts w:ascii="Arial" w:hAnsi="Arial" w:cs="Arial"/>
      <w:sz w:val="20"/>
      <w:szCs w:val="20"/>
      <w:lang w:eastAsia="ru-RU"/>
    </w:rPr>
  </w:style>
  <w:style w:type="paragraph" w:styleId="a4">
    <w:name w:val="Body Text"/>
    <w:basedOn w:val="a"/>
    <w:link w:val="a5"/>
    <w:rsid w:val="00A24C26"/>
    <w:pPr>
      <w:spacing w:after="0" w:line="240" w:lineRule="auto"/>
      <w:jc w:val="both"/>
    </w:pPr>
    <w:rPr>
      <w:rFonts w:ascii="Times New Roman" w:hAnsi="Times New Roman"/>
      <w:sz w:val="20"/>
      <w:szCs w:val="20"/>
      <w:lang w:val="en-US"/>
    </w:rPr>
  </w:style>
  <w:style w:type="character" w:customStyle="1" w:styleId="a5">
    <w:name w:val="Основной текст Знак"/>
    <w:basedOn w:val="a0"/>
    <w:link w:val="a4"/>
    <w:rsid w:val="00A24C26"/>
    <w:rPr>
      <w:rFonts w:ascii="Times New Roman" w:eastAsia="Times New Roman" w:hAnsi="Times New Roman" w:cs="Times New Roman"/>
      <w:sz w:val="20"/>
      <w:szCs w:val="20"/>
      <w:lang w:val="en-US"/>
    </w:rPr>
  </w:style>
  <w:style w:type="paragraph" w:styleId="a6">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7"/>
    <w:uiPriority w:val="99"/>
    <w:rsid w:val="00A24C26"/>
    <w:pPr>
      <w:spacing w:before="100" w:beforeAutospacing="1" w:after="100" w:afterAutospacing="1" w:line="240" w:lineRule="auto"/>
    </w:pPr>
    <w:rPr>
      <w:rFonts w:ascii="Times New Roman" w:hAnsi="Times New Roman"/>
      <w:sz w:val="24"/>
      <w:szCs w:val="24"/>
      <w:lang w:eastAsia="ru-RU"/>
    </w:rPr>
  </w:style>
  <w:style w:type="character" w:styleId="a8">
    <w:name w:val="Hyperlink"/>
    <w:basedOn w:val="a0"/>
    <w:uiPriority w:val="99"/>
    <w:unhideWhenUsed/>
    <w:rsid w:val="00A24C26"/>
    <w:rPr>
      <w:color w:val="0000FF"/>
      <w:u w:val="single"/>
    </w:rPr>
  </w:style>
  <w:style w:type="paragraph" w:customStyle="1" w:styleId="p45">
    <w:name w:val="p45"/>
    <w:basedOn w:val="a"/>
    <w:rsid w:val="00A24C26"/>
    <w:pPr>
      <w:widowControl w:val="0"/>
      <w:tabs>
        <w:tab w:val="left" w:pos="691"/>
      </w:tabs>
      <w:autoSpaceDE w:val="0"/>
      <w:autoSpaceDN w:val="0"/>
      <w:adjustRightInd w:val="0"/>
      <w:spacing w:after="0" w:line="266" w:lineRule="atLeast"/>
      <w:ind w:left="783"/>
    </w:pPr>
    <w:rPr>
      <w:rFonts w:ascii="Times New Roman" w:hAnsi="Times New Roman"/>
      <w:sz w:val="20"/>
      <w:szCs w:val="24"/>
      <w:lang w:val="en-US"/>
    </w:rPr>
  </w:style>
  <w:style w:type="character" w:customStyle="1" w:styleId="a7">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6"/>
    <w:uiPriority w:val="99"/>
    <w:locked/>
    <w:rsid w:val="00A24C26"/>
    <w:rPr>
      <w:rFonts w:ascii="Times New Roman" w:eastAsia="Times New Roman" w:hAnsi="Times New Roman" w:cs="Times New Roman"/>
      <w:sz w:val="24"/>
      <w:szCs w:val="24"/>
      <w:lang w:eastAsia="ru-RU"/>
    </w:rPr>
  </w:style>
  <w:style w:type="paragraph" w:customStyle="1" w:styleId="tkRekvizit">
    <w:name w:val="_Реквизит (tkRekvizit)"/>
    <w:basedOn w:val="a"/>
    <w:rsid w:val="00A24C26"/>
    <w:pPr>
      <w:spacing w:before="200"/>
      <w:jc w:val="center"/>
    </w:pPr>
    <w:rPr>
      <w:rFonts w:ascii="Arial"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db:203685" TargetMode="External"/><Relationship Id="rId13" Type="http://schemas.openxmlformats.org/officeDocument/2006/relationships/hyperlink" Target="http://koomtalkuu.gov.kg/npa-view/672" TargetMode="External"/><Relationship Id="rId3" Type="http://schemas.microsoft.com/office/2007/relationships/stylesWithEffects" Target="stylesWithEffects.xml"/><Relationship Id="rId7" Type="http://schemas.openxmlformats.org/officeDocument/2006/relationships/hyperlink" Target="toktom://db/113385" TargetMode="External"/><Relationship Id="rId12" Type="http://schemas.openxmlformats.org/officeDocument/2006/relationships/hyperlink" Target="http://.mineconom.gov.k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toktom://db/113385" TargetMode="External"/><Relationship Id="rId11" Type="http://schemas.openxmlformats.org/officeDocument/2006/relationships/hyperlink" Target="file:///C:\Users\MOMUNJANOVA\AppData\Local\Temp\Toktom\885c1eaa-8c84-4e3d-b46c-b931dd4ef355\document.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40112" TargetMode="External"/><Relationship Id="rId4" Type="http://schemas.openxmlformats.org/officeDocument/2006/relationships/settings" Target="settings.xml"/><Relationship Id="rId9" Type="http://schemas.openxmlformats.org/officeDocument/2006/relationships/hyperlink" Target="file:///C:\Users\MOMUNJANOVA\AppData\Local\Temp\Toktom\885c1eaa-8c84-4e3d-b46c-b931dd4ef355\document.htm" TargetMode="External"/><Relationship Id="rId14"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1805</Words>
  <Characters>10291</Characters>
  <Application>Microsoft Office Word</Application>
  <DocSecurity>0</DocSecurity>
  <Lines>85</Lines>
  <Paragraphs>24</Paragraphs>
  <ScaleCrop>false</ScaleCrop>
  <Company>SPecialiST RePack</Company>
  <LinksUpToDate>false</LinksUpToDate>
  <CharactersWithSpaces>12072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ДЖЗ. Дуйшеева</dc:creator>
  <cp:keywords/>
  <dc:description/>
  <cp:lastModifiedBy>Жылдыз ДЖЗ. Дуйшеева</cp:lastModifiedBy>
  <cp:revision>2</cp:revision>
  <dcterms:created xsi:type="dcterms:W3CDTF">2022-05-18T11:53:00Z</dcterms:created>
  <dcterms:modified xsi:type="dcterms:W3CDTF">2022-05-18T11:55:00Z</dcterms:modified>
</cp:coreProperties>
</file>